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2EC8" w14:textId="77777777" w:rsidR="001A4A28" w:rsidRDefault="00254FD0">
      <w:pPr>
        <w:pStyle w:val="Heading1"/>
        <w:spacing w:before="72" w:line="252" w:lineRule="exact"/>
        <w:ind w:left="7" w:right="4" w:firstLine="0"/>
        <w:jc w:val="center"/>
      </w:pPr>
      <w:r>
        <w:t>Правила</w:t>
      </w:r>
      <w:r>
        <w:rPr>
          <w:spacing w:val="-9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рекламной</w:t>
      </w:r>
      <w:r>
        <w:rPr>
          <w:spacing w:val="-4"/>
        </w:rPr>
        <w:t xml:space="preserve"> </w:t>
      </w:r>
      <w:r>
        <w:rPr>
          <w:spacing w:val="-2"/>
        </w:rPr>
        <w:t>акции</w:t>
      </w:r>
    </w:p>
    <w:p w14:paraId="29C78294" w14:textId="31AF7A18" w:rsidR="001A4A28" w:rsidRDefault="00254FD0">
      <w:pPr>
        <w:spacing w:line="252" w:lineRule="exact"/>
        <w:ind w:left="7"/>
        <w:jc w:val="center"/>
        <w:rPr>
          <w:b/>
        </w:rPr>
      </w:pPr>
      <w:r>
        <w:rPr>
          <w:b/>
        </w:rPr>
        <w:t>«</w:t>
      </w:r>
      <w:r w:rsidR="00A67634">
        <w:rPr>
          <w:b/>
          <w:lang w:val="en-US"/>
        </w:rPr>
        <w:t>BURN</w:t>
      </w:r>
      <w:r w:rsidR="00A67634" w:rsidRPr="00A67634">
        <w:rPr>
          <w:b/>
        </w:rPr>
        <w:t xml:space="preserve"> – </w:t>
      </w:r>
      <w:r w:rsidR="00A67634">
        <w:rPr>
          <w:b/>
        </w:rPr>
        <w:t>Искра для твоих идей!</w:t>
      </w:r>
      <w:r>
        <w:rPr>
          <w:b/>
          <w:spacing w:val="-2"/>
        </w:rPr>
        <w:t>»</w:t>
      </w:r>
    </w:p>
    <w:p w14:paraId="65E92C06" w14:textId="77777777" w:rsidR="001A4A28" w:rsidRDefault="001A4A28">
      <w:pPr>
        <w:pStyle w:val="BodyText"/>
        <w:spacing w:before="1"/>
        <w:ind w:left="0"/>
        <w:jc w:val="left"/>
        <w:rPr>
          <w:b/>
        </w:rPr>
      </w:pPr>
    </w:p>
    <w:p w14:paraId="3D4ACE3A" w14:textId="35DC1095" w:rsidR="001A4A28" w:rsidRDefault="00254FD0">
      <w:pPr>
        <w:pStyle w:val="ListParagraph"/>
        <w:numPr>
          <w:ilvl w:val="0"/>
          <w:numId w:val="14"/>
        </w:numPr>
        <w:tabs>
          <w:tab w:val="left" w:pos="427"/>
        </w:tabs>
        <w:spacing w:line="273" w:lineRule="exact"/>
        <w:ind w:hanging="283"/>
        <w:rPr>
          <w:b/>
          <w:sz w:val="24"/>
        </w:rPr>
      </w:pPr>
      <w:r>
        <w:t>Рекламная</w:t>
      </w:r>
      <w:r>
        <w:rPr>
          <w:spacing w:val="11"/>
        </w:rPr>
        <w:t xml:space="preserve"> </w:t>
      </w:r>
      <w:r>
        <w:t>акция</w:t>
      </w:r>
      <w:r>
        <w:rPr>
          <w:spacing w:val="11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условным</w:t>
      </w:r>
      <w:r>
        <w:rPr>
          <w:spacing w:val="11"/>
        </w:rPr>
        <w:t xml:space="preserve"> </w:t>
      </w:r>
      <w:r>
        <w:t>наименованием</w:t>
      </w:r>
      <w:r>
        <w:rPr>
          <w:spacing w:val="14"/>
        </w:rPr>
        <w:t xml:space="preserve"> </w:t>
      </w:r>
      <w:r>
        <w:rPr>
          <w:b/>
        </w:rPr>
        <w:t>«</w:t>
      </w:r>
      <w:r w:rsidR="00A67634" w:rsidRPr="00A67634">
        <w:rPr>
          <w:b/>
        </w:rPr>
        <w:t>BURN – Искра для твоих идей!</w:t>
      </w:r>
      <w:r>
        <w:rPr>
          <w:b/>
        </w:rPr>
        <w:t>»</w:t>
      </w:r>
      <w:r>
        <w:rPr>
          <w:b/>
          <w:spacing w:val="9"/>
        </w:rPr>
        <w:t xml:space="preserve"> </w:t>
      </w:r>
      <w:r>
        <w:t>(далее</w:t>
      </w:r>
      <w:r>
        <w:rPr>
          <w:spacing w:val="13"/>
        </w:rPr>
        <w:t xml:space="preserve"> </w:t>
      </w:r>
      <w:r>
        <w:rPr>
          <w:spacing w:val="-10"/>
        </w:rPr>
        <w:t>-</w:t>
      </w:r>
    </w:p>
    <w:p w14:paraId="79D65E0F" w14:textId="7C286A2C" w:rsidR="001A4A28" w:rsidRDefault="00254FD0">
      <w:pPr>
        <w:pStyle w:val="BodyText"/>
        <w:ind w:right="137"/>
      </w:pPr>
      <w:r>
        <w:t>«Акция») направлена на продвижение продукции, маркированной товарным знаком «</w:t>
      </w:r>
      <w:r w:rsidR="00472307">
        <w:rPr>
          <w:lang w:val="en-US"/>
        </w:rPr>
        <w:t>Burn</w:t>
      </w:r>
      <w:r>
        <w:t>». Акция проводится с целью привлечения внимания покупателей к указанной продукции и стимулированию потребительского спроса на продукцию.</w:t>
      </w:r>
    </w:p>
    <w:p w14:paraId="2FE3613B" w14:textId="77777777" w:rsidR="001A4A28" w:rsidRDefault="001A4A28">
      <w:pPr>
        <w:pStyle w:val="BodyText"/>
        <w:spacing w:before="1"/>
        <w:ind w:left="0"/>
        <w:jc w:val="left"/>
      </w:pPr>
    </w:p>
    <w:p w14:paraId="4115F0F8" w14:textId="6F50339E" w:rsidR="001A4A28" w:rsidRDefault="00254FD0" w:rsidP="00B960AB">
      <w:pPr>
        <w:pStyle w:val="ListParagraph"/>
        <w:numPr>
          <w:ilvl w:val="0"/>
          <w:numId w:val="14"/>
        </w:numPr>
        <w:tabs>
          <w:tab w:val="left" w:pos="427"/>
        </w:tabs>
        <w:spacing w:line="237" w:lineRule="auto"/>
        <w:ind w:right="136"/>
        <w:rPr>
          <w:b/>
          <w:sz w:val="24"/>
        </w:rPr>
      </w:pPr>
      <w:r>
        <w:t>Территория проведения</w:t>
      </w:r>
      <w:r>
        <w:rPr>
          <w:spacing w:val="-3"/>
        </w:rPr>
        <w:t xml:space="preserve"> </w:t>
      </w:r>
      <w:r>
        <w:t>Акции – магазины</w:t>
      </w:r>
      <w:r>
        <w:rPr>
          <w:spacing w:val="-2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 w:rsidRPr="00F11655">
        <w:t>«Самбери»</w:t>
      </w:r>
      <w:r w:rsidR="004E76C7" w:rsidRPr="00F11655">
        <w:t>,</w:t>
      </w:r>
      <w:r w:rsidR="00F11655">
        <w:t xml:space="preserve"> </w:t>
      </w:r>
      <w:r w:rsidR="00EA697E">
        <w:t xml:space="preserve">«Самбери </w:t>
      </w:r>
      <w:r w:rsidR="00F11655" w:rsidRPr="00F11655">
        <w:t>экспресс», «Самбери супермаркет», «Еврофреш»</w:t>
      </w:r>
      <w:r w:rsidR="002C2AA3">
        <w:t>, «Броско Маркет»</w:t>
      </w:r>
      <w:r w:rsidR="004E76C7">
        <w:t xml:space="preserve"> </w:t>
      </w:r>
      <w:r>
        <w:t>расположенные на территории Российской Федерации</w:t>
      </w:r>
      <w:r w:rsidR="00B960AB">
        <w:t xml:space="preserve">, в том числе интернет-магазины сетей </w:t>
      </w:r>
      <w:r w:rsidR="00B960AB" w:rsidRPr="00F11655">
        <w:t>«Самбери»</w:t>
      </w:r>
      <w:r w:rsidR="00412880">
        <w:t xml:space="preserve">. </w:t>
      </w:r>
      <w:r>
        <w:t xml:space="preserve">Полный список адресов магазинов указан на сайте </w:t>
      </w:r>
      <w:hyperlink r:id="rId11">
        <w:r w:rsidR="001A4A28">
          <w:rPr>
            <w:color w:val="0000FF"/>
            <w:u w:val="single" w:color="0000FF"/>
          </w:rPr>
          <w:t>https://www.samberi.com/</w:t>
        </w:r>
      </w:hyperlink>
      <w:r w:rsidR="00584A0F">
        <w:rPr>
          <w:color w:val="0000FF"/>
          <w:spacing w:val="40"/>
        </w:rPr>
        <w:t xml:space="preserve"> </w:t>
      </w:r>
      <w:r>
        <w:t>(далее – Точка проведения Акции).</w:t>
      </w:r>
    </w:p>
    <w:p w14:paraId="01CA4073" w14:textId="77777777" w:rsidR="001A4A28" w:rsidRDefault="001A4A28">
      <w:pPr>
        <w:pStyle w:val="BodyText"/>
        <w:spacing w:before="3"/>
        <w:ind w:left="0"/>
        <w:jc w:val="left"/>
      </w:pPr>
    </w:p>
    <w:p w14:paraId="471733E6" w14:textId="45A0582D" w:rsidR="001A4A28" w:rsidRPr="004E76C7" w:rsidRDefault="00254FD0">
      <w:pPr>
        <w:pStyle w:val="ListParagraph"/>
        <w:numPr>
          <w:ilvl w:val="0"/>
          <w:numId w:val="14"/>
        </w:numPr>
        <w:tabs>
          <w:tab w:val="left" w:pos="427"/>
        </w:tabs>
        <w:spacing w:line="237" w:lineRule="auto"/>
        <w:ind w:left="144" w:right="137" w:firstLine="0"/>
      </w:pPr>
      <w:r>
        <w:t xml:space="preserve">Организатором Акции является </w:t>
      </w:r>
      <w:r>
        <w:rPr>
          <w:b/>
        </w:rPr>
        <w:t xml:space="preserve">Общество с ограниченной ответственностью </w:t>
      </w:r>
      <w:r w:rsidR="00EF6B29" w:rsidRPr="00472307">
        <w:t>«ООО Промо Поле», ИНН 7726710814</w:t>
      </w:r>
      <w:r w:rsidR="00EF6B29">
        <w:t xml:space="preserve">, </w:t>
      </w:r>
      <w:r w:rsidR="00EF6B29" w:rsidRPr="00472307">
        <w:t>КПП 773001001</w:t>
      </w:r>
      <w:r w:rsidR="00EF6B29">
        <w:t xml:space="preserve">, </w:t>
      </w:r>
      <w:r w:rsidR="00EF6B29" w:rsidRPr="00472307">
        <w:t>ОГРН 1127747241434</w:t>
      </w:r>
      <w:r w:rsidR="00EF6B29">
        <w:t xml:space="preserve">, </w:t>
      </w:r>
      <w:r w:rsidR="00EF6B29" w:rsidRPr="00472307">
        <w:t>Юридический адрес: 121170, г. Москва, Кутузовский проспект, дом 36, строение 3, этаж 2, помещение II, комнаты 78-81</w:t>
      </w:r>
      <w:r w:rsidR="00EF6B29">
        <w:t xml:space="preserve">, </w:t>
      </w:r>
      <w:r w:rsidR="00EF6B29" w:rsidRPr="00472307">
        <w:t>Почтовый адрес: 121170, г. Москва, Кутузовский проспект, дом 36, строение 1</w:t>
      </w:r>
      <w:r>
        <w:t>. В рамках настоящей Акции Организатор осуществляет:</w:t>
      </w:r>
    </w:p>
    <w:p w14:paraId="31498CE3" w14:textId="77777777" w:rsidR="00EF6B29" w:rsidRPr="00F20BBF" w:rsidRDefault="00EF6B29" w:rsidP="00EF6B29">
      <w:pPr>
        <w:pStyle w:val="ListParagraph"/>
        <w:numPr>
          <w:ilvl w:val="0"/>
          <w:numId w:val="10"/>
        </w:numPr>
        <w:tabs>
          <w:tab w:val="left" w:pos="995"/>
        </w:tabs>
        <w:spacing w:line="267" w:lineRule="exact"/>
        <w:rPr>
          <w:rFonts w:ascii="Symbol" w:hAnsi="Symbol"/>
        </w:rPr>
      </w:pPr>
      <w:r w:rsidRPr="00F11655">
        <w:t>сбор</w:t>
      </w:r>
      <w:r w:rsidRPr="00F11655">
        <w:rPr>
          <w:spacing w:val="-7"/>
        </w:rPr>
        <w:t xml:space="preserve"> </w:t>
      </w:r>
      <w:r w:rsidRPr="00F11655">
        <w:t>и</w:t>
      </w:r>
      <w:r w:rsidRPr="00F11655">
        <w:rPr>
          <w:spacing w:val="-4"/>
        </w:rPr>
        <w:t xml:space="preserve"> </w:t>
      </w:r>
      <w:r w:rsidRPr="00F11655">
        <w:t>обработку</w:t>
      </w:r>
      <w:r w:rsidRPr="00F11655">
        <w:rPr>
          <w:spacing w:val="-4"/>
        </w:rPr>
        <w:t xml:space="preserve"> </w:t>
      </w:r>
      <w:r w:rsidRPr="00F11655">
        <w:t>персональных</w:t>
      </w:r>
      <w:r w:rsidRPr="00F11655">
        <w:rPr>
          <w:spacing w:val="-5"/>
        </w:rPr>
        <w:t xml:space="preserve"> </w:t>
      </w:r>
      <w:r w:rsidRPr="00F11655">
        <w:t>данных</w:t>
      </w:r>
      <w:r w:rsidRPr="00F11655">
        <w:rPr>
          <w:spacing w:val="-3"/>
        </w:rPr>
        <w:t xml:space="preserve"> </w:t>
      </w:r>
      <w:r w:rsidRPr="00F11655">
        <w:t>участников</w:t>
      </w:r>
      <w:r w:rsidRPr="00F11655">
        <w:rPr>
          <w:spacing w:val="-5"/>
        </w:rPr>
        <w:t xml:space="preserve"> </w:t>
      </w:r>
      <w:r w:rsidRPr="00F11655">
        <w:rPr>
          <w:spacing w:val="-2"/>
        </w:rPr>
        <w:t>Акции;</w:t>
      </w:r>
    </w:p>
    <w:p w14:paraId="6DAEBB33" w14:textId="77777777" w:rsidR="00EF6B29" w:rsidRDefault="00EF6B29" w:rsidP="00EF6B29">
      <w:pPr>
        <w:pStyle w:val="ListParagraph"/>
        <w:numPr>
          <w:ilvl w:val="0"/>
          <w:numId w:val="10"/>
        </w:numPr>
        <w:tabs>
          <w:tab w:val="left" w:pos="996"/>
        </w:tabs>
        <w:spacing w:before="2" w:line="235" w:lineRule="auto"/>
        <w:ind w:right="135"/>
        <w:jc w:val="left"/>
        <w:rPr>
          <w:rFonts w:ascii="Symbol" w:hAnsi="Symbol"/>
          <w:sz w:val="24"/>
        </w:rPr>
      </w:pPr>
      <w:r w:rsidRPr="00F11655">
        <w:t>информирование</w:t>
      </w:r>
      <w:r w:rsidRPr="00F11655">
        <w:rPr>
          <w:spacing w:val="40"/>
        </w:rPr>
        <w:t xml:space="preserve"> </w:t>
      </w:r>
      <w:r w:rsidRPr="00F11655">
        <w:t>победителей</w:t>
      </w:r>
      <w:r w:rsidRPr="00F11655">
        <w:rPr>
          <w:spacing w:val="40"/>
        </w:rPr>
        <w:t xml:space="preserve"> </w:t>
      </w:r>
      <w:r w:rsidRPr="00F11655">
        <w:t>по</w:t>
      </w:r>
      <w:r w:rsidRPr="00F11655">
        <w:rPr>
          <w:spacing w:val="40"/>
        </w:rPr>
        <w:t xml:space="preserve"> </w:t>
      </w:r>
      <w:r w:rsidRPr="00F11655">
        <w:t>электронной</w:t>
      </w:r>
      <w:r w:rsidRPr="00F11655">
        <w:rPr>
          <w:spacing w:val="40"/>
        </w:rPr>
        <w:t xml:space="preserve"> </w:t>
      </w:r>
      <w:r w:rsidRPr="00F11655">
        <w:t>почт</w:t>
      </w:r>
      <w:r>
        <w:t>е</w:t>
      </w:r>
      <w:r w:rsidRPr="00F11655">
        <w:rPr>
          <w:spacing w:val="40"/>
        </w:rPr>
        <w:t xml:space="preserve"> </w:t>
      </w:r>
      <w:r w:rsidRPr="00F11655">
        <w:t>и/или</w:t>
      </w:r>
      <w:r w:rsidRPr="00F11655">
        <w:rPr>
          <w:spacing w:val="40"/>
        </w:rPr>
        <w:t xml:space="preserve"> </w:t>
      </w:r>
      <w:r>
        <w:rPr>
          <w:spacing w:val="40"/>
        </w:rPr>
        <w:t xml:space="preserve">путем </w:t>
      </w:r>
      <w:r w:rsidRPr="00F11655">
        <w:t>звонка</w:t>
      </w:r>
      <w:r w:rsidRPr="00F11655">
        <w:rPr>
          <w:spacing w:val="40"/>
        </w:rPr>
        <w:t xml:space="preserve"> </w:t>
      </w:r>
      <w:r w:rsidRPr="00F11655">
        <w:t>на</w:t>
      </w:r>
      <w:r w:rsidRPr="00F11655">
        <w:rPr>
          <w:spacing w:val="40"/>
        </w:rPr>
        <w:t xml:space="preserve"> </w:t>
      </w:r>
      <w:r w:rsidRPr="00F11655">
        <w:t>указанный</w:t>
      </w:r>
      <w:r w:rsidRPr="00F11655">
        <w:rPr>
          <w:spacing w:val="40"/>
        </w:rPr>
        <w:t xml:space="preserve"> </w:t>
      </w:r>
      <w:r w:rsidRPr="00F11655">
        <w:t xml:space="preserve">при регистрации </w:t>
      </w:r>
      <w:r>
        <w:t xml:space="preserve">номер </w:t>
      </w:r>
      <w:r w:rsidRPr="00F11655">
        <w:t>мобильн</w:t>
      </w:r>
      <w:r>
        <w:t>ого телефона о выигрыше;</w:t>
      </w:r>
    </w:p>
    <w:p w14:paraId="63509274" w14:textId="77777777" w:rsidR="00EF6B29" w:rsidRPr="00472307" w:rsidRDefault="00EF6B29" w:rsidP="00EF6B29">
      <w:pPr>
        <w:pStyle w:val="ListParagraph"/>
        <w:numPr>
          <w:ilvl w:val="0"/>
          <w:numId w:val="10"/>
        </w:numPr>
        <w:tabs>
          <w:tab w:val="left" w:pos="995"/>
        </w:tabs>
        <w:spacing w:line="288" w:lineRule="exact"/>
        <w:jc w:val="left"/>
        <w:rPr>
          <w:rFonts w:ascii="Symbol" w:hAnsi="Symbol"/>
          <w:sz w:val="24"/>
        </w:rPr>
      </w:pPr>
      <w:r>
        <w:t>вручение</w:t>
      </w:r>
      <w:r>
        <w:rPr>
          <w:spacing w:val="-5"/>
        </w:rPr>
        <w:t xml:space="preserve"> </w:t>
      </w:r>
      <w:r>
        <w:t>призов</w:t>
      </w:r>
      <w:r>
        <w:rPr>
          <w:spacing w:val="-6"/>
        </w:rPr>
        <w:t xml:space="preserve"> </w:t>
      </w:r>
      <w:r>
        <w:t>победителям</w:t>
      </w:r>
      <w:r>
        <w:rPr>
          <w:spacing w:val="-5"/>
        </w:rPr>
        <w:t xml:space="preserve"> </w:t>
      </w:r>
      <w:r>
        <w:rPr>
          <w:spacing w:val="-2"/>
        </w:rPr>
        <w:t>Акции;</w:t>
      </w:r>
    </w:p>
    <w:p w14:paraId="5C5A1803" w14:textId="714C4EFC" w:rsidR="00EF6B29" w:rsidRPr="00EF6B29" w:rsidRDefault="00EF6B29" w:rsidP="00EF6B29">
      <w:pPr>
        <w:pStyle w:val="ListParagraph"/>
        <w:numPr>
          <w:ilvl w:val="0"/>
          <w:numId w:val="10"/>
        </w:numPr>
        <w:tabs>
          <w:tab w:val="left" w:pos="995"/>
        </w:tabs>
        <w:spacing w:line="269" w:lineRule="exact"/>
        <w:rPr>
          <w:rFonts w:ascii="Symbol" w:hAnsi="Symbol"/>
        </w:rPr>
      </w:pPr>
      <w:r>
        <w:t>функцию</w:t>
      </w:r>
      <w:r>
        <w:rPr>
          <w:spacing w:val="-8"/>
        </w:rPr>
        <w:t xml:space="preserve"> </w:t>
      </w:r>
      <w:r>
        <w:t>налогового</w:t>
      </w:r>
      <w:r>
        <w:rPr>
          <w:spacing w:val="-10"/>
        </w:rPr>
        <w:t xml:space="preserve"> </w:t>
      </w:r>
      <w:r>
        <w:rPr>
          <w:spacing w:val="-2"/>
        </w:rPr>
        <w:t>агента;</w:t>
      </w:r>
    </w:p>
    <w:p w14:paraId="551DC5EC" w14:textId="77777777" w:rsidR="00472307" w:rsidRDefault="00472307" w:rsidP="00EF6B29">
      <w:pPr>
        <w:pStyle w:val="ListParagraph"/>
        <w:tabs>
          <w:tab w:val="left" w:pos="995"/>
        </w:tabs>
        <w:spacing w:line="269" w:lineRule="exact"/>
        <w:ind w:left="995"/>
        <w:rPr>
          <w:rFonts w:ascii="Symbol" w:hAnsi="Symbol"/>
        </w:rPr>
      </w:pPr>
    </w:p>
    <w:p w14:paraId="250CD4BD" w14:textId="0EEFD710" w:rsidR="001A4A28" w:rsidRPr="00F11655" w:rsidRDefault="00254FD0">
      <w:pPr>
        <w:pStyle w:val="ListParagraph"/>
        <w:numPr>
          <w:ilvl w:val="0"/>
          <w:numId w:val="14"/>
        </w:numPr>
        <w:tabs>
          <w:tab w:val="left" w:pos="427"/>
        </w:tabs>
        <w:spacing w:before="250" w:line="274" w:lineRule="exact"/>
        <w:ind w:hanging="283"/>
        <w:rPr>
          <w:b/>
          <w:sz w:val="24"/>
        </w:rPr>
      </w:pPr>
      <w:r w:rsidRPr="00F11655">
        <w:rPr>
          <w:b/>
        </w:rPr>
        <w:t>Оператором</w:t>
      </w:r>
      <w:r w:rsidRPr="00F11655">
        <w:rPr>
          <w:b/>
          <w:spacing w:val="-8"/>
        </w:rPr>
        <w:t xml:space="preserve"> </w:t>
      </w:r>
      <w:r w:rsidRPr="00F11655">
        <w:rPr>
          <w:b/>
        </w:rPr>
        <w:t>Акции</w:t>
      </w:r>
      <w:r w:rsidRPr="00F11655">
        <w:t>,</w:t>
      </w:r>
      <w:r w:rsidRPr="00F11655">
        <w:rPr>
          <w:spacing w:val="-7"/>
        </w:rPr>
        <w:t xml:space="preserve"> </w:t>
      </w:r>
      <w:r w:rsidRPr="00F11655">
        <w:t>отвечающим</w:t>
      </w:r>
      <w:r w:rsidRPr="00F11655">
        <w:rPr>
          <w:spacing w:val="-6"/>
        </w:rPr>
        <w:t xml:space="preserve"> </w:t>
      </w:r>
      <w:r w:rsidRPr="00F11655">
        <w:rPr>
          <w:spacing w:val="-5"/>
        </w:rPr>
        <w:t>за:</w:t>
      </w:r>
    </w:p>
    <w:p w14:paraId="765C2642" w14:textId="77777777" w:rsidR="00EF6B29" w:rsidRDefault="00EF6B29" w:rsidP="00EF6B29">
      <w:pPr>
        <w:pStyle w:val="ListParagraph"/>
        <w:numPr>
          <w:ilvl w:val="0"/>
          <w:numId w:val="11"/>
        </w:numPr>
        <w:tabs>
          <w:tab w:val="left" w:pos="995"/>
        </w:tabs>
        <w:spacing w:before="8" w:line="269" w:lineRule="exact"/>
        <w:rPr>
          <w:rFonts w:ascii="Symbol" w:hAnsi="Symbol"/>
        </w:rPr>
      </w:pPr>
      <w:r>
        <w:t>организацию</w:t>
      </w:r>
      <w:r>
        <w:rPr>
          <w:spacing w:val="-8"/>
        </w:rPr>
        <w:t xml:space="preserve"> </w:t>
      </w:r>
      <w:r>
        <w:t>запуска</w:t>
      </w:r>
      <w:r>
        <w:rPr>
          <w:spacing w:val="-7"/>
        </w:rPr>
        <w:t xml:space="preserve"> </w:t>
      </w:r>
      <w:r>
        <w:rPr>
          <w:spacing w:val="-2"/>
        </w:rPr>
        <w:t>Акции;</w:t>
      </w:r>
    </w:p>
    <w:p w14:paraId="48349ED9" w14:textId="77777777" w:rsidR="00EF6B29" w:rsidRPr="00F11655" w:rsidRDefault="00EF6B29" w:rsidP="00EF6B29">
      <w:pPr>
        <w:pStyle w:val="ListParagraph"/>
        <w:numPr>
          <w:ilvl w:val="0"/>
          <w:numId w:val="11"/>
        </w:numPr>
        <w:tabs>
          <w:tab w:val="left" w:pos="995"/>
        </w:tabs>
        <w:spacing w:line="268" w:lineRule="exact"/>
        <w:jc w:val="left"/>
        <w:rPr>
          <w:rFonts w:ascii="Symbol" w:hAnsi="Symbol"/>
        </w:rPr>
      </w:pPr>
      <w:r w:rsidRPr="00F11655">
        <w:t>техническую</w:t>
      </w:r>
      <w:r w:rsidRPr="00F11655">
        <w:rPr>
          <w:spacing w:val="-9"/>
        </w:rPr>
        <w:t xml:space="preserve"> </w:t>
      </w:r>
      <w:r w:rsidRPr="00F11655">
        <w:t>поддержку</w:t>
      </w:r>
      <w:r w:rsidRPr="00F11655">
        <w:rPr>
          <w:spacing w:val="-12"/>
        </w:rPr>
        <w:t xml:space="preserve"> </w:t>
      </w:r>
      <w:r w:rsidRPr="00F11655">
        <w:t>проведения</w:t>
      </w:r>
      <w:r w:rsidRPr="00F11655">
        <w:rPr>
          <w:spacing w:val="-9"/>
        </w:rPr>
        <w:t xml:space="preserve"> </w:t>
      </w:r>
      <w:r w:rsidRPr="00F11655">
        <w:rPr>
          <w:spacing w:val="-2"/>
        </w:rPr>
        <w:t>Акции;</w:t>
      </w:r>
    </w:p>
    <w:p w14:paraId="25BEC1D3" w14:textId="77777777" w:rsidR="00EF6B29" w:rsidRPr="00F11655" w:rsidRDefault="00EF6B29" w:rsidP="00EF6B29">
      <w:pPr>
        <w:pStyle w:val="ListParagraph"/>
        <w:numPr>
          <w:ilvl w:val="0"/>
          <w:numId w:val="11"/>
        </w:numPr>
        <w:tabs>
          <w:tab w:val="left" w:pos="995"/>
        </w:tabs>
        <w:spacing w:line="269" w:lineRule="exact"/>
        <w:jc w:val="left"/>
        <w:rPr>
          <w:rFonts w:ascii="Symbol" w:hAnsi="Symbol"/>
        </w:rPr>
      </w:pPr>
      <w:r w:rsidRPr="00F11655">
        <w:t>определение</w:t>
      </w:r>
      <w:r w:rsidRPr="00F11655">
        <w:rPr>
          <w:spacing w:val="-7"/>
        </w:rPr>
        <w:t xml:space="preserve"> </w:t>
      </w:r>
      <w:r w:rsidRPr="00F11655">
        <w:t>победителей</w:t>
      </w:r>
      <w:r w:rsidRPr="00F11655">
        <w:rPr>
          <w:spacing w:val="-8"/>
        </w:rPr>
        <w:t xml:space="preserve"> </w:t>
      </w:r>
      <w:r w:rsidRPr="00F11655">
        <w:rPr>
          <w:spacing w:val="-2"/>
        </w:rPr>
        <w:t>Акции;</w:t>
      </w:r>
    </w:p>
    <w:p w14:paraId="221E9113" w14:textId="77777777" w:rsidR="00EF6B29" w:rsidRPr="00EF6B29" w:rsidRDefault="00EF6B29" w:rsidP="00EF6B29">
      <w:pPr>
        <w:pStyle w:val="ListParagraph"/>
        <w:numPr>
          <w:ilvl w:val="0"/>
          <w:numId w:val="11"/>
        </w:numPr>
        <w:tabs>
          <w:tab w:val="left" w:pos="995"/>
        </w:tabs>
        <w:spacing w:line="268" w:lineRule="exact"/>
        <w:jc w:val="left"/>
        <w:rPr>
          <w:rFonts w:ascii="Symbol" w:hAnsi="Symbol"/>
        </w:rPr>
      </w:pPr>
      <w:r w:rsidRPr="00F11655">
        <w:t>сбор</w:t>
      </w:r>
      <w:r w:rsidRPr="00F11655">
        <w:rPr>
          <w:spacing w:val="-7"/>
        </w:rPr>
        <w:t xml:space="preserve"> </w:t>
      </w:r>
      <w:r w:rsidRPr="00F11655">
        <w:t>и</w:t>
      </w:r>
      <w:r w:rsidRPr="00F11655">
        <w:rPr>
          <w:spacing w:val="-4"/>
        </w:rPr>
        <w:t xml:space="preserve"> </w:t>
      </w:r>
      <w:r w:rsidRPr="00F11655">
        <w:t>обработку</w:t>
      </w:r>
      <w:r w:rsidRPr="00F11655">
        <w:rPr>
          <w:spacing w:val="-4"/>
        </w:rPr>
        <w:t xml:space="preserve"> </w:t>
      </w:r>
      <w:r w:rsidRPr="00F11655">
        <w:t>персональных</w:t>
      </w:r>
      <w:r w:rsidRPr="00F11655">
        <w:rPr>
          <w:spacing w:val="-4"/>
        </w:rPr>
        <w:t xml:space="preserve"> </w:t>
      </w:r>
      <w:r w:rsidRPr="00F11655">
        <w:t>данных</w:t>
      </w:r>
      <w:r w:rsidRPr="00F11655">
        <w:rPr>
          <w:spacing w:val="-4"/>
        </w:rPr>
        <w:t xml:space="preserve"> </w:t>
      </w:r>
      <w:r w:rsidRPr="00F11655">
        <w:t>участников</w:t>
      </w:r>
      <w:r w:rsidRPr="00F11655">
        <w:rPr>
          <w:spacing w:val="-5"/>
        </w:rPr>
        <w:t xml:space="preserve"> </w:t>
      </w:r>
      <w:r w:rsidRPr="00F11655">
        <w:rPr>
          <w:spacing w:val="-2"/>
        </w:rPr>
        <w:t>Акции;</w:t>
      </w:r>
    </w:p>
    <w:p w14:paraId="4267E80C" w14:textId="77777777" w:rsidR="00EF6B29" w:rsidRPr="00472307" w:rsidRDefault="00EF6B29" w:rsidP="00EF6B29">
      <w:pPr>
        <w:pStyle w:val="ListParagraph"/>
        <w:tabs>
          <w:tab w:val="left" w:pos="995"/>
        </w:tabs>
        <w:spacing w:line="269" w:lineRule="exact"/>
        <w:ind w:left="996"/>
        <w:rPr>
          <w:rFonts w:ascii="Symbol" w:hAnsi="Symbol"/>
        </w:rPr>
      </w:pPr>
    </w:p>
    <w:p w14:paraId="0FE281B7" w14:textId="340A5357" w:rsidR="001A4A28" w:rsidRPr="00F11655" w:rsidRDefault="00F11655" w:rsidP="00472307">
      <w:pPr>
        <w:spacing w:before="240" w:after="240"/>
        <w:ind w:firstLine="700"/>
        <w:jc w:val="both"/>
      </w:pPr>
      <w:r w:rsidRPr="00F11655">
        <w:t xml:space="preserve">является </w:t>
      </w:r>
      <w:r w:rsidRPr="00472307">
        <w:t xml:space="preserve">Общество с ограниченной ответственностью </w:t>
      </w:r>
      <w:r w:rsidR="00EF6B29">
        <w:rPr>
          <w:b/>
        </w:rPr>
        <w:t>«</w:t>
      </w:r>
      <w:r w:rsidR="00EF6B29" w:rsidRPr="00F11655">
        <w:rPr>
          <w:b/>
        </w:rPr>
        <w:t>ДВ</w:t>
      </w:r>
      <w:r w:rsidR="00EF6B29" w:rsidRPr="00F11655">
        <w:rPr>
          <w:b/>
          <w:spacing w:val="-1"/>
        </w:rPr>
        <w:t xml:space="preserve"> </w:t>
      </w:r>
      <w:r w:rsidR="00EF6B29" w:rsidRPr="00F11655">
        <w:rPr>
          <w:b/>
        </w:rPr>
        <w:t>Невада</w:t>
      </w:r>
      <w:r w:rsidR="00EF6B29">
        <w:rPr>
          <w:b/>
        </w:rPr>
        <w:t xml:space="preserve">», </w:t>
      </w:r>
      <w:r w:rsidR="00EF6B29" w:rsidRPr="00F11655">
        <w:t>ИНН: 2723205733, КПП</w:t>
      </w:r>
      <w:r w:rsidR="00EF6B29" w:rsidRPr="00412880">
        <w:t xml:space="preserve"> </w:t>
      </w:r>
      <w:r w:rsidR="00412880" w:rsidRPr="00412880">
        <w:t>272301001</w:t>
      </w:r>
      <w:r w:rsidR="00EF6B29" w:rsidRPr="00F11655">
        <w:t>, адрес местонахождения: 680006, Хабаровский край, г. Хабаровск, ул. Индустриальная, д. 14, каб. 24. Банковские</w:t>
      </w:r>
      <w:r w:rsidR="00EF6B29" w:rsidRPr="00F11655">
        <w:rPr>
          <w:spacing w:val="-10"/>
        </w:rPr>
        <w:t xml:space="preserve"> </w:t>
      </w:r>
      <w:r w:rsidR="00EF6B29" w:rsidRPr="00F11655">
        <w:t>реквизиты:</w:t>
      </w:r>
      <w:r w:rsidR="00EF6B29" w:rsidRPr="00F11655">
        <w:rPr>
          <w:spacing w:val="-7"/>
        </w:rPr>
        <w:t xml:space="preserve"> </w:t>
      </w:r>
      <w:r w:rsidR="00EF6B29" w:rsidRPr="00F11655">
        <w:t>расчетный</w:t>
      </w:r>
      <w:r w:rsidR="00EF6B29" w:rsidRPr="00F11655">
        <w:rPr>
          <w:spacing w:val="-10"/>
        </w:rPr>
        <w:t xml:space="preserve"> </w:t>
      </w:r>
      <w:r w:rsidR="00EF6B29" w:rsidRPr="00F11655">
        <w:t>счет</w:t>
      </w:r>
      <w:r w:rsidR="00EF6B29" w:rsidRPr="00F11655">
        <w:rPr>
          <w:spacing w:val="-9"/>
        </w:rPr>
        <w:t xml:space="preserve"> </w:t>
      </w:r>
      <w:r w:rsidR="00EF6B29" w:rsidRPr="00F11655">
        <w:t>40702810718020000129</w:t>
      </w:r>
      <w:r w:rsidR="00EF6B29" w:rsidRPr="00F11655">
        <w:rPr>
          <w:spacing w:val="-9"/>
        </w:rPr>
        <w:t xml:space="preserve"> </w:t>
      </w:r>
      <w:r w:rsidR="00EF6B29" w:rsidRPr="00F11655">
        <w:t>в</w:t>
      </w:r>
      <w:r w:rsidR="00EF6B29" w:rsidRPr="00F11655">
        <w:rPr>
          <w:spacing w:val="-11"/>
        </w:rPr>
        <w:t xml:space="preserve"> </w:t>
      </w:r>
      <w:r w:rsidR="00EF6B29" w:rsidRPr="00F11655">
        <w:t>ФИЛИАЛ</w:t>
      </w:r>
      <w:r w:rsidR="00EF6B29" w:rsidRPr="00F11655">
        <w:rPr>
          <w:spacing w:val="-11"/>
        </w:rPr>
        <w:t xml:space="preserve"> </w:t>
      </w:r>
      <w:r w:rsidR="00EF6B29" w:rsidRPr="00F11655">
        <w:t>"ЦЕНТРАЛЬНЫЙ"</w:t>
      </w:r>
      <w:r w:rsidR="00EF6B29" w:rsidRPr="00F11655">
        <w:rPr>
          <w:spacing w:val="-9"/>
        </w:rPr>
        <w:t xml:space="preserve"> </w:t>
      </w:r>
      <w:r w:rsidR="00EF6B29" w:rsidRPr="00F11655">
        <w:t>БАНКА</w:t>
      </w:r>
      <w:r w:rsidR="00EF6B29" w:rsidRPr="00F11655">
        <w:rPr>
          <w:spacing w:val="-11"/>
        </w:rPr>
        <w:t xml:space="preserve"> </w:t>
      </w:r>
      <w:r w:rsidR="00EF6B29" w:rsidRPr="00F11655">
        <w:t>ВТБ (ПАО), корреспондентский счет 30101810145250000411, БИК 044525411</w:t>
      </w:r>
      <w:r w:rsidR="00EF6B29" w:rsidRPr="00472307">
        <w:t xml:space="preserve"> </w:t>
      </w:r>
      <w:r w:rsidRPr="00472307">
        <w:t xml:space="preserve"> (далее – Оператор).</w:t>
      </w:r>
    </w:p>
    <w:p w14:paraId="1A036F19" w14:textId="77777777" w:rsidR="001A4A28" w:rsidRDefault="00254FD0">
      <w:pPr>
        <w:pStyle w:val="ListParagraph"/>
        <w:numPr>
          <w:ilvl w:val="0"/>
          <w:numId w:val="14"/>
        </w:numPr>
        <w:tabs>
          <w:tab w:val="left" w:pos="427"/>
        </w:tabs>
        <w:spacing w:before="204" w:line="235" w:lineRule="auto"/>
        <w:ind w:left="144" w:right="138" w:firstLine="0"/>
        <w:rPr>
          <w:b/>
          <w:sz w:val="24"/>
        </w:rPr>
      </w:pPr>
      <w:r>
        <w:t>Для целе</w:t>
      </w:r>
      <w:r w:rsidR="004E76C7">
        <w:t>й</w:t>
      </w:r>
      <w:r>
        <w:t xml:space="preserve"> проведения Акции с наибольшей эффективностью Организатор вправе привлекать для ее проведения третьих лиц.</w:t>
      </w:r>
    </w:p>
    <w:p w14:paraId="10C9E09C" w14:textId="77777777" w:rsidR="001A4A28" w:rsidRDefault="001A4A28">
      <w:pPr>
        <w:pStyle w:val="BodyText"/>
        <w:spacing w:before="6"/>
        <w:ind w:left="0"/>
        <w:jc w:val="left"/>
      </w:pPr>
    </w:p>
    <w:p w14:paraId="2BBA81F0" w14:textId="4577531D" w:rsidR="001A4A28" w:rsidRDefault="00254FD0">
      <w:pPr>
        <w:pStyle w:val="ListParagraph"/>
        <w:numPr>
          <w:ilvl w:val="0"/>
          <w:numId w:val="14"/>
        </w:numPr>
        <w:tabs>
          <w:tab w:val="left" w:pos="427"/>
        </w:tabs>
        <w:spacing w:line="235" w:lineRule="auto"/>
        <w:ind w:left="144" w:right="134" w:firstLine="0"/>
        <w:rPr>
          <w:b/>
          <w:sz w:val="24"/>
        </w:rPr>
      </w:pPr>
      <w:r>
        <w:t xml:space="preserve">В Акции принимает участие следующая продукция, маркированная товарным </w:t>
      </w:r>
      <w:r w:rsidRPr="00F11655">
        <w:t xml:space="preserve">знаком </w:t>
      </w:r>
      <w:r w:rsidRPr="00F11655">
        <w:rPr>
          <w:b/>
        </w:rPr>
        <w:t>«</w:t>
      </w:r>
      <w:r w:rsidR="00472307">
        <w:rPr>
          <w:b/>
        </w:rPr>
        <w:t>Bur</w:t>
      </w:r>
      <w:r w:rsidR="00472307">
        <w:rPr>
          <w:b/>
          <w:lang w:val="en-US"/>
        </w:rPr>
        <w:t>n</w:t>
      </w:r>
      <w:r w:rsidRPr="00F11655">
        <w:rPr>
          <w:b/>
        </w:rPr>
        <w:t xml:space="preserve">» </w:t>
      </w:r>
      <w:r w:rsidRPr="00F11655">
        <w:t>(</w:t>
      </w:r>
      <w:r>
        <w:t xml:space="preserve">далее – </w:t>
      </w:r>
      <w:r>
        <w:rPr>
          <w:spacing w:val="-2"/>
        </w:rPr>
        <w:t>Продукция).</w:t>
      </w:r>
    </w:p>
    <w:tbl>
      <w:tblPr>
        <w:tblStyle w:val="TableNormal1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8222"/>
      </w:tblGrid>
      <w:tr w:rsidR="001A4A28" w14:paraId="67997AF8" w14:textId="77777777" w:rsidTr="00CC3E08">
        <w:trPr>
          <w:trHeight w:val="506"/>
        </w:trPr>
        <w:tc>
          <w:tcPr>
            <w:tcW w:w="426" w:type="dxa"/>
          </w:tcPr>
          <w:p w14:paraId="2D178FAF" w14:textId="77777777" w:rsidR="001A4A28" w:rsidRDefault="001A4A28">
            <w:pPr>
              <w:pStyle w:val="TableParagraph"/>
              <w:spacing w:line="240" w:lineRule="auto"/>
              <w:ind w:left="0"/>
            </w:pPr>
          </w:p>
          <w:p w14:paraId="7BEFE897" w14:textId="77777777" w:rsidR="001A4A28" w:rsidRDefault="00254FD0">
            <w:pPr>
              <w:pStyle w:val="TableParagraph"/>
              <w:spacing w:line="233" w:lineRule="exact"/>
              <w:ind w:left="0" w:right="98"/>
              <w:jc w:val="righ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42" w:type="dxa"/>
          </w:tcPr>
          <w:p w14:paraId="3DBAD5A7" w14:textId="77777777" w:rsidR="001A4A28" w:rsidRDefault="00254FD0">
            <w:pPr>
              <w:pStyle w:val="TableParagraph"/>
              <w:spacing w:line="254" w:lineRule="exact"/>
              <w:ind w:left="306" w:right="295" w:firstLine="148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>товара</w:t>
            </w:r>
          </w:p>
        </w:tc>
        <w:tc>
          <w:tcPr>
            <w:tcW w:w="8222" w:type="dxa"/>
          </w:tcPr>
          <w:p w14:paraId="43A3379E" w14:textId="77777777" w:rsidR="001A4A28" w:rsidRDefault="00254FD0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товара</w:t>
            </w:r>
          </w:p>
        </w:tc>
      </w:tr>
    </w:tbl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439"/>
        <w:gridCol w:w="1824"/>
        <w:gridCol w:w="8221"/>
      </w:tblGrid>
      <w:tr w:rsidR="00CC3E08" w:rsidRPr="00CC3E08" w14:paraId="56483373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48150380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1</w:t>
            </w:r>
          </w:p>
        </w:tc>
        <w:tc>
          <w:tcPr>
            <w:tcW w:w="1824" w:type="dxa"/>
            <w:noWrap/>
            <w:hideMark/>
          </w:tcPr>
          <w:p w14:paraId="69342601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5061013963374</w:t>
            </w:r>
          </w:p>
        </w:tc>
        <w:tc>
          <w:tcPr>
            <w:tcW w:w="8221" w:type="dxa"/>
            <w:noWrap/>
            <w:hideMark/>
          </w:tcPr>
          <w:p w14:paraId="10A2F2C5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апельс микс газ ж/б</w:t>
            </w:r>
          </w:p>
        </w:tc>
      </w:tr>
      <w:tr w:rsidR="00CC3E08" w:rsidRPr="00CC3E08" w14:paraId="31CA957D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2AEAB259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2</w:t>
            </w:r>
          </w:p>
        </w:tc>
        <w:tc>
          <w:tcPr>
            <w:tcW w:w="1824" w:type="dxa"/>
            <w:noWrap/>
            <w:hideMark/>
          </w:tcPr>
          <w:p w14:paraId="08C8C592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5061013962278</w:t>
            </w:r>
          </w:p>
        </w:tc>
        <w:tc>
          <w:tcPr>
            <w:tcW w:w="8221" w:type="dxa"/>
            <w:noWrap/>
            <w:hideMark/>
          </w:tcPr>
          <w:p w14:paraId="19501F39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гуава ж/б</w:t>
            </w:r>
          </w:p>
        </w:tc>
      </w:tr>
      <w:tr w:rsidR="00CC3E08" w:rsidRPr="00CC3E08" w14:paraId="6A45AC24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43D5B6B3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3</w:t>
            </w:r>
          </w:p>
        </w:tc>
        <w:tc>
          <w:tcPr>
            <w:tcW w:w="1824" w:type="dxa"/>
            <w:noWrap/>
            <w:hideMark/>
          </w:tcPr>
          <w:p w14:paraId="78CEC625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5060895740899</w:t>
            </w:r>
          </w:p>
        </w:tc>
        <w:tc>
          <w:tcPr>
            <w:tcW w:w="8221" w:type="dxa"/>
            <w:noWrap/>
            <w:hideMark/>
          </w:tcPr>
          <w:p w14:paraId="2F946078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манго ж/б</w:t>
            </w:r>
          </w:p>
        </w:tc>
      </w:tr>
      <w:tr w:rsidR="00CC3E08" w:rsidRPr="00CC3E08" w14:paraId="06B4C591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0DE9C509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4</w:t>
            </w:r>
          </w:p>
        </w:tc>
        <w:tc>
          <w:tcPr>
            <w:tcW w:w="1824" w:type="dxa"/>
            <w:noWrap/>
            <w:hideMark/>
          </w:tcPr>
          <w:p w14:paraId="5C38A995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5060608742172</w:t>
            </w:r>
          </w:p>
        </w:tc>
        <w:tc>
          <w:tcPr>
            <w:tcW w:w="8221" w:type="dxa"/>
            <w:noWrap/>
            <w:hideMark/>
          </w:tcPr>
          <w:p w14:paraId="04CEA5A1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оригинальный ж/б</w:t>
            </w:r>
          </w:p>
        </w:tc>
      </w:tr>
      <w:tr w:rsidR="00CC3E08" w:rsidRPr="00CC3E08" w14:paraId="4C8F384D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600C085E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5</w:t>
            </w:r>
          </w:p>
        </w:tc>
        <w:tc>
          <w:tcPr>
            <w:tcW w:w="1824" w:type="dxa"/>
            <w:noWrap/>
            <w:hideMark/>
          </w:tcPr>
          <w:p w14:paraId="48A9DCEF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5060608748358</w:t>
            </w:r>
          </w:p>
        </w:tc>
        <w:tc>
          <w:tcPr>
            <w:tcW w:w="8221" w:type="dxa"/>
            <w:noWrap/>
            <w:hideMark/>
          </w:tcPr>
          <w:p w14:paraId="378D8E0C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персик/манго ж/б</w:t>
            </w:r>
          </w:p>
        </w:tc>
      </w:tr>
      <w:tr w:rsidR="00CC3E08" w:rsidRPr="00CC3E08" w14:paraId="51B13A25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2D6FC8ED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6</w:t>
            </w:r>
          </w:p>
        </w:tc>
        <w:tc>
          <w:tcPr>
            <w:tcW w:w="1824" w:type="dxa"/>
            <w:noWrap/>
            <w:hideMark/>
          </w:tcPr>
          <w:p w14:paraId="347BF59A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5060895745153</w:t>
            </w:r>
          </w:p>
        </w:tc>
        <w:tc>
          <w:tcPr>
            <w:tcW w:w="8221" w:type="dxa"/>
            <w:noWrap/>
            <w:hideMark/>
          </w:tcPr>
          <w:p w14:paraId="1289F60E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сочная энергия ж/б</w:t>
            </w:r>
          </w:p>
        </w:tc>
      </w:tr>
      <w:tr w:rsidR="00CC3E08" w:rsidRPr="00CC3E08" w14:paraId="16C6FB04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17108D16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7</w:t>
            </w:r>
          </w:p>
        </w:tc>
        <w:tc>
          <w:tcPr>
            <w:tcW w:w="1824" w:type="dxa"/>
            <w:noWrap/>
            <w:hideMark/>
          </w:tcPr>
          <w:p w14:paraId="71015131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5060608742790</w:t>
            </w:r>
          </w:p>
        </w:tc>
        <w:tc>
          <w:tcPr>
            <w:tcW w:w="8221" w:type="dxa"/>
            <w:noWrap/>
            <w:hideMark/>
          </w:tcPr>
          <w:p w14:paraId="5A94BA96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темная энергия ж/б</w:t>
            </w:r>
          </w:p>
        </w:tc>
      </w:tr>
      <w:tr w:rsidR="00CC3E08" w:rsidRPr="00CC3E08" w14:paraId="51EABEEF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6A9878DB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8</w:t>
            </w:r>
          </w:p>
        </w:tc>
        <w:tc>
          <w:tcPr>
            <w:tcW w:w="1824" w:type="dxa"/>
            <w:noWrap/>
            <w:hideMark/>
          </w:tcPr>
          <w:p w14:paraId="7661506F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5060608742707</w:t>
            </w:r>
          </w:p>
        </w:tc>
        <w:tc>
          <w:tcPr>
            <w:tcW w:w="8221" w:type="dxa"/>
            <w:noWrap/>
            <w:hideMark/>
          </w:tcPr>
          <w:p w14:paraId="0E579B3A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тропический микс ж/б</w:t>
            </w:r>
          </w:p>
        </w:tc>
      </w:tr>
      <w:tr w:rsidR="00CC3E08" w:rsidRPr="00CC3E08" w14:paraId="362E1815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35ABBFE0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9</w:t>
            </w:r>
          </w:p>
        </w:tc>
        <w:tc>
          <w:tcPr>
            <w:tcW w:w="1824" w:type="dxa"/>
            <w:noWrap/>
            <w:hideMark/>
          </w:tcPr>
          <w:p w14:paraId="18ECC12E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5061013964012</w:t>
            </w:r>
          </w:p>
        </w:tc>
        <w:tc>
          <w:tcPr>
            <w:tcW w:w="8221" w:type="dxa"/>
            <w:noWrap/>
            <w:hideMark/>
          </w:tcPr>
          <w:p w14:paraId="4DBBBC28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цитрус энергия газ ж/б</w:t>
            </w:r>
          </w:p>
        </w:tc>
      </w:tr>
      <w:tr w:rsidR="00CC3E08" w:rsidRPr="00CC3E08" w14:paraId="50F840BE" w14:textId="77777777" w:rsidTr="00CC3E08">
        <w:trPr>
          <w:trHeight w:val="320"/>
        </w:trPr>
        <w:tc>
          <w:tcPr>
            <w:tcW w:w="439" w:type="dxa"/>
            <w:noWrap/>
            <w:hideMark/>
          </w:tcPr>
          <w:p w14:paraId="215EB765" w14:textId="77777777" w:rsidR="00CC3E08" w:rsidRPr="00CC3E08" w:rsidRDefault="00CC3E08" w:rsidP="00CC3E08">
            <w:pPr>
              <w:widowControl/>
              <w:autoSpaceDE/>
              <w:autoSpaceDN/>
              <w:jc w:val="center"/>
              <w:rPr>
                <w:b/>
              </w:rPr>
            </w:pPr>
            <w:r w:rsidRPr="00CC3E08">
              <w:rPr>
                <w:b/>
              </w:rPr>
              <w:t>10</w:t>
            </w:r>
          </w:p>
        </w:tc>
        <w:tc>
          <w:tcPr>
            <w:tcW w:w="1824" w:type="dxa"/>
            <w:noWrap/>
            <w:hideMark/>
          </w:tcPr>
          <w:p w14:paraId="49AE6865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5060608742110</w:t>
            </w:r>
          </w:p>
        </w:tc>
        <w:tc>
          <w:tcPr>
            <w:tcW w:w="8221" w:type="dxa"/>
            <w:noWrap/>
            <w:hideMark/>
          </w:tcPr>
          <w:p w14:paraId="42E7C834" w14:textId="77777777" w:rsidR="00CC3E08" w:rsidRPr="00CC3E08" w:rsidRDefault="00CC3E08" w:rsidP="00CC3E08">
            <w:pPr>
              <w:widowControl/>
              <w:autoSpaceDE/>
              <w:autoSpaceDN/>
              <w:rPr>
                <w:b/>
              </w:rPr>
            </w:pPr>
            <w:r w:rsidRPr="00CC3E08">
              <w:rPr>
                <w:b/>
              </w:rPr>
              <w:t>Напиток энергет Берн 0,449л яблоко/киви ж/б</w:t>
            </w:r>
          </w:p>
        </w:tc>
      </w:tr>
    </w:tbl>
    <w:p w14:paraId="0EB6FDE1" w14:textId="77777777" w:rsidR="001A4A28" w:rsidRPr="00F20BBF" w:rsidRDefault="001A4A28">
      <w:pPr>
        <w:pStyle w:val="TableParagraph"/>
        <w:spacing w:line="250" w:lineRule="exact"/>
        <w:sectPr w:rsidR="001A4A28" w:rsidRPr="00F20BBF" w:rsidSect="00CC3E08">
          <w:footerReference w:type="default" r:id="rId12"/>
          <w:type w:val="continuous"/>
          <w:pgSz w:w="11910" w:h="16840"/>
          <w:pgMar w:top="800" w:right="708" w:bottom="1200" w:left="708" w:header="0" w:footer="978" w:gutter="0"/>
          <w:cols w:space="720"/>
        </w:sectPr>
      </w:pPr>
    </w:p>
    <w:p w14:paraId="1D366826" w14:textId="74805AC7" w:rsidR="001A4A28" w:rsidRDefault="00254FD0">
      <w:pPr>
        <w:pStyle w:val="ListParagraph"/>
        <w:numPr>
          <w:ilvl w:val="0"/>
          <w:numId w:val="14"/>
        </w:numPr>
        <w:tabs>
          <w:tab w:val="left" w:pos="427"/>
        </w:tabs>
        <w:spacing w:before="75" w:line="237" w:lineRule="auto"/>
        <w:ind w:left="144" w:right="137" w:firstLine="0"/>
        <w:rPr>
          <w:b/>
          <w:sz w:val="24"/>
        </w:rPr>
      </w:pPr>
      <w:r>
        <w:lastRenderedPageBreak/>
        <w:t>Акция</w:t>
      </w:r>
      <w:r>
        <w:rPr>
          <w:spacing w:val="-4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условии</w:t>
      </w:r>
      <w:r>
        <w:rPr>
          <w:spacing w:val="-5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принимать участие дееспособные граждане Российской Федерации, в возрасте от 18 лет и старше, постоянно зарегистрированные на территории Российской Федерации (далее по тексту – «Участники»). К участию в Акции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допускаются</w:t>
      </w:r>
      <w:r>
        <w:rPr>
          <w:spacing w:val="-7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Организатора</w:t>
      </w:r>
      <w:r>
        <w:rPr>
          <w:spacing w:val="-6"/>
        </w:rPr>
        <w:t xml:space="preserve"> </w:t>
      </w:r>
      <w:r>
        <w:t>Акции,</w:t>
      </w:r>
      <w:r>
        <w:rPr>
          <w:spacing w:val="-7"/>
        </w:rPr>
        <w:t xml:space="preserve"> </w:t>
      </w:r>
      <w:r>
        <w:t>Оператор</w:t>
      </w:r>
      <w:r w:rsidR="00C370A1">
        <w:t>ов</w:t>
      </w:r>
      <w:r>
        <w:rPr>
          <w:spacing w:val="-8"/>
        </w:rPr>
        <w:t xml:space="preserve"> </w:t>
      </w:r>
      <w:r>
        <w:t>Акции,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физические</w:t>
      </w:r>
      <w:r>
        <w:rPr>
          <w:spacing w:val="-9"/>
        </w:rPr>
        <w:t xml:space="preserve"> </w:t>
      </w:r>
      <w:r>
        <w:t>лица и/или</w:t>
      </w:r>
      <w:r>
        <w:rPr>
          <w:spacing w:val="-14"/>
        </w:rPr>
        <w:t xml:space="preserve"> </w:t>
      </w:r>
      <w:r>
        <w:t>работники</w:t>
      </w:r>
      <w:r>
        <w:rPr>
          <w:spacing w:val="-14"/>
        </w:rPr>
        <w:t xml:space="preserve"> </w:t>
      </w:r>
      <w:r>
        <w:t>юридических</w:t>
      </w:r>
      <w:r>
        <w:rPr>
          <w:spacing w:val="-14"/>
        </w:rPr>
        <w:t xml:space="preserve"> </w:t>
      </w:r>
      <w:r>
        <w:t>лиц,</w:t>
      </w:r>
      <w:r>
        <w:rPr>
          <w:spacing w:val="-13"/>
        </w:rPr>
        <w:t xml:space="preserve"> </w:t>
      </w:r>
      <w:r>
        <w:t>имеющие</w:t>
      </w:r>
      <w:r>
        <w:rPr>
          <w:spacing w:val="-14"/>
        </w:rPr>
        <w:t xml:space="preserve"> </w:t>
      </w:r>
      <w:r>
        <w:t>непосредственное</w:t>
      </w:r>
      <w:r>
        <w:rPr>
          <w:spacing w:val="-14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и/или</w:t>
      </w:r>
      <w:r>
        <w:rPr>
          <w:spacing w:val="-14"/>
        </w:rPr>
        <w:t xml:space="preserve"> </w:t>
      </w:r>
      <w:r>
        <w:t>проведению Акции, включая членов их семей.</w:t>
      </w:r>
    </w:p>
    <w:p w14:paraId="4B463140" w14:textId="77777777" w:rsidR="001A4A28" w:rsidRDefault="001A4A28">
      <w:pPr>
        <w:pStyle w:val="BodyText"/>
        <w:spacing w:before="7"/>
        <w:ind w:left="0"/>
        <w:jc w:val="left"/>
      </w:pPr>
    </w:p>
    <w:p w14:paraId="5EDC4DF9" w14:textId="5468153C" w:rsidR="001A4A28" w:rsidRDefault="00EE6FBF">
      <w:pPr>
        <w:pStyle w:val="ListParagraph"/>
        <w:numPr>
          <w:ilvl w:val="0"/>
          <w:numId w:val="14"/>
        </w:numPr>
        <w:tabs>
          <w:tab w:val="left" w:pos="710"/>
        </w:tabs>
        <w:ind w:left="144" w:right="135" w:firstLine="0"/>
        <w:rPr>
          <w:b/>
          <w:sz w:val="24"/>
        </w:rPr>
      </w:pPr>
      <w:r>
        <w:rPr>
          <w:b/>
        </w:rPr>
        <w:t xml:space="preserve">Купон </w:t>
      </w:r>
      <w:r>
        <w:t>– индивидуальный билет, вручающийся покупателю на кассе при условии  покупки Продукции, указанной в п. 6 настоящих Правил</w:t>
      </w:r>
      <w:r w:rsidR="00254FD0">
        <w:t>.</w:t>
      </w:r>
    </w:p>
    <w:p w14:paraId="0310F8C2" w14:textId="77777777" w:rsidR="001A4A28" w:rsidRDefault="001A4A28">
      <w:pPr>
        <w:pStyle w:val="BodyText"/>
        <w:spacing w:before="1"/>
        <w:ind w:left="0"/>
        <w:jc w:val="left"/>
      </w:pPr>
    </w:p>
    <w:p w14:paraId="3D23D509" w14:textId="0C08FE67" w:rsidR="001A4A28" w:rsidRDefault="00254FD0">
      <w:pPr>
        <w:pStyle w:val="ListParagraph"/>
        <w:numPr>
          <w:ilvl w:val="0"/>
          <w:numId w:val="14"/>
        </w:numPr>
        <w:tabs>
          <w:tab w:val="left" w:pos="571"/>
        </w:tabs>
        <w:spacing w:line="237" w:lineRule="auto"/>
        <w:ind w:left="144" w:right="137" w:firstLine="0"/>
        <w:rPr>
          <w:b/>
          <w:sz w:val="24"/>
        </w:rPr>
      </w:pPr>
      <w:r>
        <w:t xml:space="preserve">Общий период проведения Акции: </w:t>
      </w:r>
      <w:r w:rsidR="00A26364">
        <w:t xml:space="preserve">с </w:t>
      </w:r>
      <w:r w:rsidR="00A26364" w:rsidRPr="00A26364">
        <w:t xml:space="preserve">29 сентября 2025 года по 18 декабря 2025 года </w:t>
      </w:r>
      <w:r>
        <w:t xml:space="preserve">(включительно). Все сроки, указанные в Правилах, </w:t>
      </w:r>
      <w:r w:rsidRPr="00670408">
        <w:t>определяются по Хабаровскому времени.</w:t>
      </w:r>
    </w:p>
    <w:p w14:paraId="22B09AB5" w14:textId="01B172B6" w:rsidR="001A4A28" w:rsidRDefault="00254FD0">
      <w:pPr>
        <w:pStyle w:val="ListParagraph"/>
        <w:numPr>
          <w:ilvl w:val="1"/>
          <w:numId w:val="14"/>
        </w:numPr>
        <w:tabs>
          <w:tab w:val="left" w:pos="710"/>
        </w:tabs>
        <w:ind w:right="138" w:firstLine="0"/>
      </w:pPr>
      <w:r>
        <w:t xml:space="preserve">Период приема заявок на участие в Акции: </w:t>
      </w:r>
      <w:r w:rsidR="00584A0F" w:rsidRPr="00584A0F">
        <w:t xml:space="preserve">с </w:t>
      </w:r>
      <w:r w:rsidR="00A26364">
        <w:rPr>
          <w:color w:val="000000"/>
        </w:rPr>
        <w:t>29</w:t>
      </w:r>
      <w:r w:rsidR="00A26364" w:rsidRPr="00AD53B1">
        <w:rPr>
          <w:color w:val="000000"/>
        </w:rPr>
        <w:t xml:space="preserve"> </w:t>
      </w:r>
      <w:r w:rsidR="00A26364">
        <w:rPr>
          <w:color w:val="000000"/>
        </w:rPr>
        <w:t xml:space="preserve">сентября </w:t>
      </w:r>
      <w:r w:rsidR="00A26364" w:rsidRPr="00AD53B1">
        <w:rPr>
          <w:color w:val="000000"/>
        </w:rPr>
        <w:t>202</w:t>
      </w:r>
      <w:r w:rsidR="00A26364">
        <w:rPr>
          <w:color w:val="000000"/>
        </w:rPr>
        <w:t>5</w:t>
      </w:r>
      <w:r w:rsidR="00A26364" w:rsidRPr="00AD53B1">
        <w:rPr>
          <w:color w:val="000000"/>
        </w:rPr>
        <w:t xml:space="preserve"> года по </w:t>
      </w:r>
      <w:r w:rsidR="00A26364">
        <w:rPr>
          <w:color w:val="000000"/>
        </w:rPr>
        <w:t>09</w:t>
      </w:r>
      <w:r w:rsidR="00A26364" w:rsidRPr="00AD53B1">
        <w:rPr>
          <w:color w:val="000000"/>
        </w:rPr>
        <w:t xml:space="preserve"> </w:t>
      </w:r>
      <w:r w:rsidR="00A26364">
        <w:rPr>
          <w:color w:val="000000"/>
        </w:rPr>
        <w:t>ноября 2025</w:t>
      </w:r>
      <w:r w:rsidR="00A26364" w:rsidRPr="00AD53B1">
        <w:rPr>
          <w:color w:val="000000"/>
        </w:rPr>
        <w:t xml:space="preserve"> </w:t>
      </w:r>
      <w:r>
        <w:t>года (включительно). Под периодом приема заявок понимается временной период, в течение которого Участники вправе приобретать Продукцию в Точках проведения Акции в целях участия в Акции</w:t>
      </w:r>
      <w:r w:rsidR="00A26364">
        <w:t>.</w:t>
      </w:r>
    </w:p>
    <w:p w14:paraId="6C2BD377" w14:textId="5D211FF1" w:rsidR="001A4A28" w:rsidRDefault="00254FD0">
      <w:pPr>
        <w:pStyle w:val="ListParagraph"/>
        <w:numPr>
          <w:ilvl w:val="1"/>
          <w:numId w:val="14"/>
        </w:numPr>
        <w:tabs>
          <w:tab w:val="left" w:pos="710"/>
        </w:tabs>
        <w:ind w:right="137" w:firstLine="0"/>
      </w:pPr>
      <w:r>
        <w:t xml:space="preserve">Общий период вручения Призов победителям Акции: </w:t>
      </w:r>
      <w:r w:rsidR="00A26364" w:rsidRPr="006C1827">
        <w:rPr>
          <w:color w:val="000000"/>
        </w:rPr>
        <w:t xml:space="preserve">с </w:t>
      </w:r>
      <w:r w:rsidR="00A26364">
        <w:rPr>
          <w:color w:val="000000"/>
        </w:rPr>
        <w:t>18</w:t>
      </w:r>
      <w:r w:rsidR="00A26364" w:rsidRPr="006C1827">
        <w:rPr>
          <w:color w:val="000000"/>
        </w:rPr>
        <w:t xml:space="preserve"> </w:t>
      </w:r>
      <w:r w:rsidR="00A26364">
        <w:rPr>
          <w:color w:val="000000"/>
        </w:rPr>
        <w:t>ноября</w:t>
      </w:r>
      <w:r w:rsidR="00A26364" w:rsidRPr="006C1827">
        <w:rPr>
          <w:color w:val="000000"/>
        </w:rPr>
        <w:t xml:space="preserve"> по </w:t>
      </w:r>
      <w:r w:rsidR="00A26364">
        <w:rPr>
          <w:color w:val="000000"/>
        </w:rPr>
        <w:t>18</w:t>
      </w:r>
      <w:r w:rsidR="00A26364" w:rsidRPr="006C1827">
        <w:rPr>
          <w:color w:val="000000"/>
        </w:rPr>
        <w:t xml:space="preserve"> </w:t>
      </w:r>
      <w:r w:rsidR="00A26364">
        <w:rPr>
          <w:color w:val="000000"/>
        </w:rPr>
        <w:t>декабря</w:t>
      </w:r>
      <w:r w:rsidR="00A26364" w:rsidRPr="006C1827">
        <w:rPr>
          <w:color w:val="000000"/>
        </w:rPr>
        <w:t xml:space="preserve"> 2025</w:t>
      </w:r>
      <w:r w:rsidR="00A26364">
        <w:rPr>
          <w:color w:val="000000"/>
        </w:rPr>
        <w:t xml:space="preserve"> </w:t>
      </w:r>
      <w:r w:rsidR="00584A0F">
        <w:t xml:space="preserve">года </w:t>
      </w:r>
      <w:r>
        <w:rPr>
          <w:spacing w:val="-2"/>
        </w:rPr>
        <w:t>(включительно).</w:t>
      </w:r>
    </w:p>
    <w:p w14:paraId="685C6188" w14:textId="227B92DA" w:rsidR="001A4A28" w:rsidRDefault="00254FD0">
      <w:pPr>
        <w:pStyle w:val="ListParagraph"/>
        <w:numPr>
          <w:ilvl w:val="1"/>
          <w:numId w:val="14"/>
        </w:numPr>
        <w:tabs>
          <w:tab w:val="left" w:pos="710"/>
        </w:tabs>
        <w:ind w:right="135" w:firstLine="0"/>
      </w:pPr>
      <w:r>
        <w:t>Приобретая</w:t>
      </w:r>
      <w:r>
        <w:rPr>
          <w:spacing w:val="-5"/>
        </w:rPr>
        <w:t xml:space="preserve"> </w:t>
      </w:r>
      <w:r>
        <w:t>единовременно</w:t>
      </w:r>
      <w:r>
        <w:rPr>
          <w:spacing w:val="-4"/>
        </w:rPr>
        <w:t xml:space="preserve"> </w:t>
      </w:r>
      <w:r>
        <w:t>Продукци</w:t>
      </w:r>
      <w:r w:rsidR="00EA697E">
        <w:t>ю</w:t>
      </w:r>
      <w:r>
        <w:t>,</w:t>
      </w:r>
      <w:r>
        <w:rPr>
          <w:spacing w:val="-5"/>
        </w:rPr>
        <w:t xml:space="preserve"> </w:t>
      </w:r>
      <w:r>
        <w:t>указанн</w:t>
      </w:r>
      <w:r w:rsidR="00EA697E">
        <w:t>ую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 w:rsidR="00C370A1">
        <w:t>7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t>Правил</w:t>
      </w:r>
      <w:r w:rsidR="00EA697E">
        <w:t xml:space="preserve"> </w:t>
      </w:r>
      <w:r>
        <w:t xml:space="preserve">в Точках проведения Акции, в период </w:t>
      </w:r>
      <w:r w:rsidR="00A26364">
        <w:rPr>
          <w:color w:val="000000"/>
        </w:rPr>
        <w:t>с 29</w:t>
      </w:r>
      <w:r w:rsidR="00A26364" w:rsidRPr="00AD53B1">
        <w:rPr>
          <w:color w:val="000000"/>
        </w:rPr>
        <w:t xml:space="preserve"> </w:t>
      </w:r>
      <w:r w:rsidR="00A26364">
        <w:rPr>
          <w:color w:val="000000"/>
        </w:rPr>
        <w:t xml:space="preserve">сентября </w:t>
      </w:r>
      <w:r w:rsidR="00A26364" w:rsidRPr="00AD53B1">
        <w:rPr>
          <w:color w:val="000000"/>
        </w:rPr>
        <w:t>202</w:t>
      </w:r>
      <w:r w:rsidR="00A26364">
        <w:rPr>
          <w:color w:val="000000"/>
        </w:rPr>
        <w:t>5</w:t>
      </w:r>
      <w:r w:rsidR="00A26364" w:rsidRPr="00AD53B1">
        <w:rPr>
          <w:color w:val="000000"/>
        </w:rPr>
        <w:t xml:space="preserve"> года по </w:t>
      </w:r>
      <w:r w:rsidR="00A26364">
        <w:rPr>
          <w:color w:val="000000"/>
        </w:rPr>
        <w:t>09</w:t>
      </w:r>
      <w:r w:rsidR="00A26364" w:rsidRPr="00AD53B1">
        <w:rPr>
          <w:color w:val="000000"/>
        </w:rPr>
        <w:t xml:space="preserve"> </w:t>
      </w:r>
      <w:r w:rsidR="00A26364">
        <w:rPr>
          <w:color w:val="000000"/>
        </w:rPr>
        <w:t>ноября</w:t>
      </w:r>
      <w:r w:rsidR="00A26364" w:rsidRPr="00AD53B1">
        <w:rPr>
          <w:color w:val="000000"/>
        </w:rPr>
        <w:t xml:space="preserve"> 202</w:t>
      </w:r>
      <w:r w:rsidR="00A26364">
        <w:rPr>
          <w:color w:val="000000"/>
        </w:rPr>
        <w:t>5</w:t>
      </w:r>
      <w:r w:rsidR="00A26364" w:rsidRPr="00AD53B1">
        <w:rPr>
          <w:color w:val="000000"/>
        </w:rPr>
        <w:t xml:space="preserve"> </w:t>
      </w:r>
      <w:r w:rsidR="00584A0F">
        <w:t>года</w:t>
      </w:r>
      <w:r>
        <w:t xml:space="preserve"> (включительно), Участник получает возможность принять участие в розыгрыше призов, указанных в п</w:t>
      </w:r>
      <w:r w:rsidRPr="00EA2FAD">
        <w:t>. 1</w:t>
      </w:r>
      <w:r w:rsidR="00EA2FAD" w:rsidRPr="00EA2FAD">
        <w:t>4</w:t>
      </w:r>
      <w:r w:rsidRPr="00EA2FAD">
        <w:t>.1 - 1</w:t>
      </w:r>
      <w:r w:rsidR="00EA2FAD" w:rsidRPr="00EA2FAD">
        <w:t>4</w:t>
      </w:r>
      <w:r w:rsidRPr="00EA2FAD">
        <w:t>.</w:t>
      </w:r>
      <w:r w:rsidR="00373EF8" w:rsidRPr="00EA2FAD">
        <w:t>3</w:t>
      </w:r>
      <w:r w:rsidRPr="00EA2FAD">
        <w:t xml:space="preserve"> настоящих Правил</w:t>
      </w:r>
      <w:r>
        <w:t>.</w:t>
      </w:r>
    </w:p>
    <w:p w14:paraId="3B168E6D" w14:textId="77777777" w:rsidR="001A4A28" w:rsidRDefault="001A4A28">
      <w:pPr>
        <w:pStyle w:val="BodyText"/>
        <w:spacing w:before="1"/>
        <w:ind w:left="0"/>
        <w:jc w:val="left"/>
      </w:pPr>
    </w:p>
    <w:p w14:paraId="6B62B447" w14:textId="1DF3CBC5" w:rsidR="001A4A28" w:rsidRDefault="00254FD0">
      <w:pPr>
        <w:pStyle w:val="ListParagraph"/>
        <w:numPr>
          <w:ilvl w:val="0"/>
          <w:numId w:val="14"/>
        </w:numPr>
        <w:tabs>
          <w:tab w:val="left" w:pos="626"/>
        </w:tabs>
        <w:ind w:left="626" w:hanging="482"/>
        <w:rPr>
          <w:b/>
          <w:sz w:val="24"/>
        </w:rPr>
      </w:pPr>
      <w:r>
        <w:t>К</w:t>
      </w:r>
      <w:r>
        <w:rPr>
          <w:spacing w:val="-8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совершили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</w:t>
      </w:r>
      <w:r w:rsidR="00C370A1">
        <w:t>8</w:t>
      </w:r>
      <w:r>
        <w:rPr>
          <w:spacing w:val="-5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rPr>
          <w:spacing w:val="-2"/>
        </w:rPr>
        <w:t>Правил.</w:t>
      </w:r>
    </w:p>
    <w:p w14:paraId="44AAE8FA" w14:textId="187D57AB" w:rsidR="001A4A28" w:rsidRDefault="00254FD0" w:rsidP="00AC5B6D">
      <w:pPr>
        <w:pStyle w:val="ListParagraph"/>
        <w:numPr>
          <w:ilvl w:val="0"/>
          <w:numId w:val="14"/>
        </w:numPr>
        <w:tabs>
          <w:tab w:val="left" w:pos="571"/>
        </w:tabs>
        <w:spacing w:before="250" w:line="237" w:lineRule="auto"/>
        <w:ind w:left="0" w:right="137" w:firstLine="142"/>
        <w:rPr>
          <w:b/>
          <w:sz w:val="24"/>
        </w:rPr>
      </w:pPr>
      <w:r>
        <w:t>Участие в Акции (совершение действий, указанных в п.1</w:t>
      </w:r>
      <w:r w:rsidR="001B5005">
        <w:t>6</w:t>
      </w:r>
      <w:r>
        <w:t xml:space="preserve"> настоящих Правил) означает, что Участник ознакомился с настоящими Правилами, полностью согласен с ними и выражает осознанное желание на участие в Акции на установленных настоящими Правилами условиях</w:t>
      </w:r>
      <w:r w:rsidR="00AC5B6D">
        <w:t>, согласие на обработку его персональных данных (проставление галочки в отдельном чек-боксе на Сайте Акции), согласие с Политикой обработки персональных данных (</w:t>
      </w:r>
      <w:r w:rsidR="00AC5B6D" w:rsidRPr="00AC5B6D">
        <w:t>проставление галочки в отдельном чек-боксе на Сайте Акции)</w:t>
      </w:r>
      <w:r>
        <w:t>.</w:t>
      </w:r>
    </w:p>
    <w:p w14:paraId="6BB888EC" w14:textId="77777777" w:rsidR="001A4A28" w:rsidRDefault="001A4A28">
      <w:pPr>
        <w:pStyle w:val="BodyText"/>
        <w:spacing w:before="2"/>
        <w:ind w:left="0"/>
        <w:jc w:val="left"/>
      </w:pPr>
    </w:p>
    <w:p w14:paraId="2169B83A" w14:textId="77777777" w:rsidR="001A4A28" w:rsidRDefault="00254FD0">
      <w:pPr>
        <w:pStyle w:val="ListParagraph"/>
        <w:numPr>
          <w:ilvl w:val="0"/>
          <w:numId w:val="14"/>
        </w:numPr>
        <w:tabs>
          <w:tab w:val="left" w:pos="571"/>
        </w:tabs>
        <w:ind w:left="571" w:hanging="427"/>
        <w:rPr>
          <w:b/>
          <w:sz w:val="24"/>
        </w:rPr>
      </w:pPr>
      <w:r>
        <w:t>Акция</w:t>
      </w:r>
      <w:r>
        <w:rPr>
          <w:spacing w:val="-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стимулирующей,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связанной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внесением</w:t>
      </w:r>
      <w:r>
        <w:rPr>
          <w:spacing w:val="-5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ней.</w:t>
      </w:r>
    </w:p>
    <w:p w14:paraId="6FCD5186" w14:textId="36B6D20E" w:rsidR="001A4A28" w:rsidRDefault="00254FD0">
      <w:pPr>
        <w:pStyle w:val="ListParagraph"/>
        <w:numPr>
          <w:ilvl w:val="0"/>
          <w:numId w:val="14"/>
        </w:numPr>
        <w:tabs>
          <w:tab w:val="left" w:pos="571"/>
        </w:tabs>
        <w:spacing w:before="250" w:line="237" w:lineRule="auto"/>
        <w:ind w:left="144" w:right="137" w:firstLine="0"/>
        <w:rPr>
          <w:b/>
          <w:sz w:val="24"/>
        </w:rPr>
      </w:pPr>
      <w:r>
        <w:rPr>
          <w:spacing w:val="-2"/>
        </w:rPr>
        <w:t>Полную информацию об</w:t>
      </w:r>
      <w:r>
        <w:rPr>
          <w:spacing w:val="-4"/>
        </w:rPr>
        <w:t xml:space="preserve"> </w:t>
      </w:r>
      <w:r>
        <w:rPr>
          <w:spacing w:val="-2"/>
        </w:rPr>
        <w:t>Организаторе и Оператор</w:t>
      </w:r>
      <w:r w:rsidR="00C370A1">
        <w:rPr>
          <w:spacing w:val="-2"/>
        </w:rPr>
        <w:t>ах</w:t>
      </w:r>
      <w:r>
        <w:rPr>
          <w:spacing w:val="-2"/>
        </w:rPr>
        <w:t xml:space="preserve">, правилах проведения Акции, порядке определения </w:t>
      </w:r>
      <w:r>
        <w:t>победителей</w:t>
      </w:r>
      <w:r>
        <w:rPr>
          <w:spacing w:val="-5"/>
        </w:rPr>
        <w:t xml:space="preserve"> </w:t>
      </w:r>
      <w:r>
        <w:t>Акции,</w:t>
      </w:r>
      <w:r>
        <w:rPr>
          <w:spacing w:val="-8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призов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Акции,</w:t>
      </w:r>
      <w:r>
        <w:rPr>
          <w:spacing w:val="-8"/>
        </w:rPr>
        <w:t xml:space="preserve"> </w:t>
      </w:r>
      <w:r>
        <w:t>сроках,</w:t>
      </w:r>
      <w:r>
        <w:rPr>
          <w:spacing w:val="-7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 xml:space="preserve">можно </w:t>
      </w:r>
      <w:r>
        <w:rPr>
          <w:spacing w:val="-2"/>
        </w:rPr>
        <w:t>получить:</w:t>
      </w:r>
    </w:p>
    <w:p w14:paraId="32BD7452" w14:textId="3152C5F9" w:rsidR="001A4A28" w:rsidRDefault="00254FD0">
      <w:pPr>
        <w:pStyle w:val="ListParagraph"/>
        <w:numPr>
          <w:ilvl w:val="0"/>
          <w:numId w:val="9"/>
        </w:numPr>
        <w:tabs>
          <w:tab w:val="left" w:pos="852"/>
        </w:tabs>
        <w:spacing w:before="2"/>
        <w:ind w:right="136"/>
      </w:pPr>
      <w:r>
        <w:t>на</w:t>
      </w:r>
      <w:r>
        <w:rPr>
          <w:spacing w:val="-16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Акции,</w:t>
      </w:r>
      <w:r>
        <w:rPr>
          <w:spacing w:val="-14"/>
        </w:rPr>
        <w:t xml:space="preserve"> </w:t>
      </w:r>
      <w:r>
        <w:t>расположенном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сети</w:t>
      </w:r>
      <w:r>
        <w:rPr>
          <w:spacing w:val="-14"/>
        </w:rPr>
        <w:t xml:space="preserve"> </w:t>
      </w:r>
      <w:r>
        <w:t>Интернет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адресу</w:t>
      </w:r>
      <w:r w:rsidRPr="00F11655">
        <w:t>:</w:t>
      </w:r>
      <w:r w:rsidR="00A26364">
        <w:rPr>
          <w:rStyle w:val="apple-converted-space"/>
          <w:rFonts w:ascii="Calibri" w:hAnsi="Calibri" w:cs="Calibri"/>
          <w:color w:val="17385E"/>
          <w:shd w:val="clear" w:color="auto" w:fill="FFFFFF"/>
        </w:rPr>
        <w:t> </w:t>
      </w:r>
      <w:hyperlink r:id="rId13" w:tgtFrame="_blank" w:history="1">
        <w:r w:rsidR="00EF6B29">
          <w:rPr>
            <w:rStyle w:val="Hyperlink"/>
            <w:rFonts w:ascii="Calibri" w:hAnsi="Calibri" w:cs="Calibri"/>
            <w:shd w:val="clear" w:color="auto" w:fill="FFFFFF"/>
          </w:rPr>
          <w:t>https://konkurs.samberi.com/Burn/</w:t>
        </w:r>
      </w:hyperlink>
      <w:r w:rsidR="00EF6B29">
        <w:rPr>
          <w:rFonts w:ascii="Calibri" w:hAnsi="Calibri" w:cs="Calibri"/>
          <w:color w:val="1F497D"/>
          <w:shd w:val="clear" w:color="auto" w:fill="FFFFFF"/>
        </w:rPr>
        <w:t> </w:t>
      </w:r>
      <w:r w:rsidR="00EF6B29" w:rsidRPr="00F11655">
        <w:t xml:space="preserve"> </w:t>
      </w:r>
      <w:r w:rsidRPr="00F11655">
        <w:t>(далее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«Сайт </w:t>
      </w:r>
      <w:r>
        <w:rPr>
          <w:spacing w:val="-2"/>
        </w:rPr>
        <w:t>Акции»);</w:t>
      </w:r>
    </w:p>
    <w:p w14:paraId="29244455" w14:textId="4EF06CEB" w:rsidR="001A4A28" w:rsidRDefault="00254FD0">
      <w:pPr>
        <w:pStyle w:val="ListParagraph"/>
        <w:numPr>
          <w:ilvl w:val="0"/>
          <w:numId w:val="9"/>
        </w:numPr>
        <w:tabs>
          <w:tab w:val="left" w:pos="852"/>
        </w:tabs>
        <w:spacing w:before="1"/>
        <w:ind w:right="141"/>
      </w:pPr>
      <w:r>
        <w:t xml:space="preserve">по телефону информационной Горячей линии круглосуточно </w:t>
      </w:r>
      <w:r w:rsidR="00584A0F" w:rsidRPr="00EF6B29">
        <w:t>8 800</w:t>
      </w:r>
      <w:r w:rsidR="00EF6B29" w:rsidRPr="00EF6B29">
        <w:t> </w:t>
      </w:r>
      <w:r w:rsidR="00EF6B29">
        <w:t>444 8 800</w:t>
      </w:r>
      <w:r w:rsidR="00584A0F" w:rsidRPr="00584A0F">
        <w:t xml:space="preserve"> </w:t>
      </w:r>
      <w:r>
        <w:t xml:space="preserve">(звонок по РФ </w:t>
      </w:r>
      <w:r>
        <w:rPr>
          <w:spacing w:val="-2"/>
        </w:rPr>
        <w:t>бесплатный)</w:t>
      </w:r>
    </w:p>
    <w:p w14:paraId="6F5E42D9" w14:textId="77777777" w:rsidR="001A4A28" w:rsidRDefault="00254FD0">
      <w:pPr>
        <w:pStyle w:val="BodyText"/>
        <w:spacing w:line="242" w:lineRule="auto"/>
        <w:ind w:right="143"/>
      </w:pPr>
      <w:r>
        <w:t>Об изменениях условий проведения Акции Участники информируются путем размещения новой редакции Правил на Сайте Акции.</w:t>
      </w:r>
    </w:p>
    <w:p w14:paraId="22B50ACA" w14:textId="6FA7DDE0" w:rsidR="00634E43" w:rsidRPr="00634E43" w:rsidRDefault="00254FD0" w:rsidP="00F20BBF">
      <w:pPr>
        <w:pStyle w:val="Heading1"/>
        <w:numPr>
          <w:ilvl w:val="0"/>
          <w:numId w:val="14"/>
        </w:numPr>
        <w:tabs>
          <w:tab w:val="left" w:pos="571"/>
        </w:tabs>
        <w:spacing w:before="245" w:line="275" w:lineRule="exact"/>
        <w:ind w:left="571" w:hanging="427"/>
        <w:jc w:val="both"/>
        <w:rPr>
          <w:sz w:val="24"/>
        </w:rPr>
      </w:pPr>
      <w:r>
        <w:t>Призовой</w:t>
      </w:r>
      <w:r>
        <w:rPr>
          <w:spacing w:val="-5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rPr>
          <w:spacing w:val="-2"/>
        </w:rPr>
        <w:t>Акции:</w:t>
      </w:r>
    </w:p>
    <w:p w14:paraId="006DA0E7" w14:textId="4CFAB5BA" w:rsidR="00670408" w:rsidRDefault="00FF69FB" w:rsidP="00F20BBF">
      <w:pPr>
        <w:pStyle w:val="ListParagraph"/>
        <w:numPr>
          <w:ilvl w:val="1"/>
          <w:numId w:val="14"/>
        </w:numPr>
        <w:tabs>
          <w:tab w:val="left" w:pos="642"/>
        </w:tabs>
        <w:ind w:right="135" w:hanging="2"/>
      </w:pPr>
      <w:r w:rsidRPr="002422E2">
        <w:t>Главный приз</w:t>
      </w:r>
      <w:r w:rsidR="00670408" w:rsidRPr="002422E2">
        <w:t xml:space="preserve"> – </w:t>
      </w:r>
      <w:r w:rsidR="00D84455" w:rsidRPr="002422E2">
        <w:rPr>
          <w:color w:val="000000"/>
        </w:rPr>
        <w:t>Apple MacBook, стоимость</w:t>
      </w:r>
      <w:r w:rsidR="00D84455" w:rsidRPr="00974118">
        <w:rPr>
          <w:color w:val="000000"/>
        </w:rPr>
        <w:t xml:space="preserve"> </w:t>
      </w:r>
      <w:r w:rsidR="00D84455">
        <w:rPr>
          <w:color w:val="000000"/>
        </w:rPr>
        <w:t>95 990</w:t>
      </w:r>
      <w:r w:rsidR="00D84455" w:rsidRPr="00974118">
        <w:rPr>
          <w:color w:val="000000"/>
        </w:rPr>
        <w:t xml:space="preserve"> рублей, а также, денежная часть приза</w:t>
      </w:r>
      <w:r w:rsidR="00D84455">
        <w:rPr>
          <w:color w:val="000000"/>
        </w:rPr>
        <w:t xml:space="preserve"> </w:t>
      </w:r>
      <w:r w:rsidR="00D84455" w:rsidRPr="00974118">
        <w:rPr>
          <w:color w:val="000000"/>
        </w:rPr>
        <w:t>в размере</w:t>
      </w:r>
      <w:r w:rsidR="00D84455">
        <w:rPr>
          <w:color w:val="000000"/>
        </w:rPr>
        <w:t xml:space="preserve"> </w:t>
      </w:r>
      <w:r w:rsidR="00D84455" w:rsidRPr="00B24CAF">
        <w:rPr>
          <w:color w:val="000000"/>
        </w:rPr>
        <w:t>49 533</w:t>
      </w:r>
      <w:r w:rsidR="00D84455">
        <w:rPr>
          <w:color w:val="000000"/>
        </w:rPr>
        <w:t xml:space="preserve"> </w:t>
      </w:r>
      <w:r w:rsidR="00D84455" w:rsidRPr="00974118">
        <w:rPr>
          <w:color w:val="000000"/>
        </w:rPr>
        <w:t>рублей</w:t>
      </w:r>
      <w:r w:rsidR="00D84455">
        <w:rPr>
          <w:color w:val="000000"/>
        </w:rPr>
        <w:t>,</w:t>
      </w:r>
      <w:r w:rsidR="00670408">
        <w:t xml:space="preserve"> в количестве </w:t>
      </w:r>
      <w:r w:rsidR="00853E11">
        <w:t>2</w:t>
      </w:r>
      <w:r w:rsidR="00670408">
        <w:t xml:space="preserve"> </w:t>
      </w:r>
      <w:r w:rsidR="00AF7311">
        <w:t>(</w:t>
      </w:r>
      <w:r w:rsidR="00853E11">
        <w:t>Дв</w:t>
      </w:r>
      <w:r w:rsidR="00D84455">
        <w:t>е</w:t>
      </w:r>
      <w:r w:rsidR="00AF7311">
        <w:t xml:space="preserve">) </w:t>
      </w:r>
      <w:r w:rsidR="00670408">
        <w:t>шт</w:t>
      </w:r>
      <w:r w:rsidR="00AF7311">
        <w:t>ук</w:t>
      </w:r>
      <w:r w:rsidR="00D84455">
        <w:t>и</w:t>
      </w:r>
      <w:r w:rsidR="00670408">
        <w:t xml:space="preserve"> за весь период </w:t>
      </w:r>
      <w:r w:rsidR="00AF7311">
        <w:t>проведения А</w:t>
      </w:r>
      <w:r w:rsidR="00670408">
        <w:t xml:space="preserve">кции </w:t>
      </w:r>
      <w:r w:rsidR="00AF7311">
        <w:t>(далее – «Приз 1-го уровня»).</w:t>
      </w:r>
    </w:p>
    <w:p w14:paraId="08C26BC7" w14:textId="7CE7720F" w:rsidR="00AF7311" w:rsidRDefault="00AF7311" w:rsidP="00F20BBF">
      <w:pPr>
        <w:pStyle w:val="ListParagraph"/>
        <w:numPr>
          <w:ilvl w:val="1"/>
          <w:numId w:val="14"/>
        </w:numPr>
        <w:tabs>
          <w:tab w:val="left" w:pos="642"/>
        </w:tabs>
        <w:ind w:right="135" w:firstLine="0"/>
      </w:pPr>
      <w:r>
        <w:t xml:space="preserve">Еженедельный приз 2-го уровня – </w:t>
      </w:r>
      <w:r w:rsidR="00D84455" w:rsidRPr="00B24CAF">
        <w:rPr>
          <w:color w:val="000000"/>
        </w:rPr>
        <w:t>Наушники Logitech</w:t>
      </w:r>
      <w:r w:rsidR="00D84455" w:rsidRPr="00974118">
        <w:rPr>
          <w:color w:val="000000"/>
        </w:rPr>
        <w:t>,</w:t>
      </w:r>
      <w:r w:rsidR="00D84455">
        <w:rPr>
          <w:color w:val="000000"/>
        </w:rPr>
        <w:t xml:space="preserve"> </w:t>
      </w:r>
      <w:r w:rsidR="00D84455" w:rsidRPr="00974118">
        <w:rPr>
          <w:color w:val="000000"/>
        </w:rPr>
        <w:t xml:space="preserve">стоимость </w:t>
      </w:r>
      <w:r w:rsidR="00D84455">
        <w:rPr>
          <w:color w:val="000000"/>
        </w:rPr>
        <w:t>12 200</w:t>
      </w:r>
      <w:r w:rsidR="00D84455" w:rsidRPr="00974118">
        <w:rPr>
          <w:color w:val="000000"/>
        </w:rPr>
        <w:t xml:space="preserve"> рублей, а также, денежная часть приза в размере</w:t>
      </w:r>
      <w:r w:rsidR="00D84455">
        <w:rPr>
          <w:color w:val="000000"/>
        </w:rPr>
        <w:t xml:space="preserve"> 4 415 </w:t>
      </w:r>
      <w:r w:rsidR="00D84455" w:rsidRPr="00974118">
        <w:rPr>
          <w:color w:val="000000"/>
        </w:rPr>
        <w:t>рублей</w:t>
      </w:r>
      <w:r>
        <w:t xml:space="preserve">, в количестве </w:t>
      </w:r>
      <w:r w:rsidR="00D84455">
        <w:t>16</w:t>
      </w:r>
      <w:r>
        <w:t xml:space="preserve"> (</w:t>
      </w:r>
      <w:r w:rsidR="00D84455">
        <w:t>Шестнадцать</w:t>
      </w:r>
      <w:r>
        <w:t>) штук за весь период проведения Акции (далее – «Приз 2-го уровня»).</w:t>
      </w:r>
    </w:p>
    <w:p w14:paraId="0002346A" w14:textId="692E408E" w:rsidR="00D84455" w:rsidRDefault="00D84455" w:rsidP="00D84455">
      <w:pPr>
        <w:pStyle w:val="ListParagraph"/>
        <w:numPr>
          <w:ilvl w:val="1"/>
          <w:numId w:val="14"/>
        </w:numPr>
        <w:tabs>
          <w:tab w:val="left" w:pos="642"/>
        </w:tabs>
        <w:ind w:right="135" w:firstLine="0"/>
      </w:pPr>
      <w:r>
        <w:t>Еженедельный приз 3-го уровня –</w:t>
      </w:r>
      <w:r w:rsidRPr="00B24CAF">
        <w:rPr>
          <w:color w:val="000000"/>
        </w:rPr>
        <w:t>Яркая Клавиатура</w:t>
      </w:r>
      <w:r w:rsidRPr="00974118">
        <w:rPr>
          <w:color w:val="000000"/>
        </w:rPr>
        <w:t>,</w:t>
      </w:r>
      <w:r>
        <w:rPr>
          <w:color w:val="000000"/>
        </w:rPr>
        <w:t xml:space="preserve"> </w:t>
      </w:r>
      <w:r w:rsidRPr="00974118">
        <w:rPr>
          <w:color w:val="000000"/>
        </w:rPr>
        <w:t xml:space="preserve">стоимость </w:t>
      </w:r>
      <w:r>
        <w:rPr>
          <w:color w:val="000000"/>
        </w:rPr>
        <w:t>3 900</w:t>
      </w:r>
      <w:r w:rsidRPr="00974118">
        <w:rPr>
          <w:color w:val="000000"/>
        </w:rPr>
        <w:t xml:space="preserve"> рублей</w:t>
      </w:r>
      <w:r>
        <w:rPr>
          <w:color w:val="000000"/>
        </w:rPr>
        <w:t>,</w:t>
      </w:r>
      <w:r w:rsidRPr="00D84455">
        <w:t xml:space="preserve"> </w:t>
      </w:r>
      <w:r>
        <w:t>в количестве 32 (Тридцать две) штуки за весь период проведения Акции (далее – «Приз 3-го уровня»).</w:t>
      </w:r>
    </w:p>
    <w:p w14:paraId="60883CAF" w14:textId="77777777" w:rsidR="00D84455" w:rsidRDefault="00D84455" w:rsidP="00D84455">
      <w:pPr>
        <w:pStyle w:val="ListParagraph"/>
        <w:tabs>
          <w:tab w:val="left" w:pos="642"/>
        </w:tabs>
        <w:ind w:right="135"/>
      </w:pPr>
    </w:p>
    <w:p w14:paraId="52C802AA" w14:textId="77777777" w:rsidR="001A4A28" w:rsidRDefault="00254FD0" w:rsidP="00670408">
      <w:pPr>
        <w:pStyle w:val="ListParagraph"/>
        <w:tabs>
          <w:tab w:val="left" w:pos="642"/>
        </w:tabs>
        <w:ind w:right="135"/>
      </w:pPr>
      <w:r>
        <w:t>По условиям Акции, призы стоимость которых превышает 4 000 (четыре тысячи) рублей, содержат дополнительно денежную часть, размер которой определяется по формуле:</w:t>
      </w:r>
    </w:p>
    <w:p w14:paraId="5E1B1A99" w14:textId="77777777" w:rsidR="001A4A28" w:rsidRDefault="00254FD0">
      <w:pPr>
        <w:pStyle w:val="BodyText"/>
        <w:ind w:right="135"/>
      </w:pPr>
      <w:r>
        <w:t>N = (Q - 4000)/0,65*0,35, где N – размер рассчитываемой денежной части, а Q – стоимость основной части полученных участником призов.</w:t>
      </w:r>
    </w:p>
    <w:p w14:paraId="50D83D51" w14:textId="2547E42E" w:rsidR="001A4A28" w:rsidRDefault="00254FD0">
      <w:pPr>
        <w:pStyle w:val="BodyText"/>
        <w:ind w:right="133"/>
      </w:pPr>
      <w:r>
        <w:t>Получение физическим лицом указанных призов подлежит обложению НДФЛ по ставке 35% от стоимости приза,</w:t>
      </w:r>
      <w:r>
        <w:rPr>
          <w:spacing w:val="-4"/>
        </w:rPr>
        <w:t xml:space="preserve"> </w:t>
      </w:r>
      <w:r>
        <w:t>превышающей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t>(четыре</w:t>
      </w:r>
      <w:r>
        <w:rPr>
          <w:spacing w:val="-6"/>
        </w:rPr>
        <w:t xml:space="preserve"> </w:t>
      </w:r>
      <w:r>
        <w:t>тысячи)</w:t>
      </w:r>
      <w:r>
        <w:rPr>
          <w:spacing w:val="-7"/>
        </w:rPr>
        <w:t xml:space="preserve"> </w:t>
      </w:r>
      <w:r>
        <w:t>рублей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налоговый</w:t>
      </w:r>
      <w:r>
        <w:rPr>
          <w:spacing w:val="-5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(календарный</w:t>
      </w:r>
      <w:r>
        <w:rPr>
          <w:spacing w:val="-8"/>
        </w:rPr>
        <w:t xml:space="preserve"> </w:t>
      </w:r>
      <w:r>
        <w:t>год)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 xml:space="preserve">п. 1 ст. 207, п. 1 ст. 210, ст. 217, п. 2 ст. 224 Налогового кодекса РФ. В соответствии с требованиями </w:t>
      </w:r>
      <w:r>
        <w:lastRenderedPageBreak/>
        <w:t>действующего законодательства РФ. Организатор исполняет обязанности налогового агента, а именно - исчисляет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удерживает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 w:rsidR="00DB2E7D">
        <w:t>дополнительной денежной части</w:t>
      </w:r>
      <w:r>
        <w:rPr>
          <w:spacing w:val="-1"/>
        </w:rPr>
        <w:t xml:space="preserve"> </w:t>
      </w:r>
      <w:r>
        <w:t>приза</w:t>
      </w:r>
      <w:r>
        <w:rPr>
          <w:spacing w:val="-1"/>
        </w:rPr>
        <w:t xml:space="preserve"> </w:t>
      </w:r>
      <w:r>
        <w:t>сумму</w:t>
      </w:r>
      <w:r>
        <w:rPr>
          <w:spacing w:val="-1"/>
        </w:rPr>
        <w:t xml:space="preserve"> </w:t>
      </w:r>
      <w:r>
        <w:t>налога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Налоговым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 Победитель</w:t>
      </w:r>
      <w:r>
        <w:rPr>
          <w:spacing w:val="-1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перечисление</w:t>
      </w:r>
      <w:r>
        <w:rPr>
          <w:spacing w:val="-1"/>
        </w:rPr>
        <w:t xml:space="preserve"> </w:t>
      </w:r>
      <w:r>
        <w:t>налога</w:t>
      </w:r>
      <w:r>
        <w:rPr>
          <w:spacing w:val="-1"/>
        </w:rPr>
        <w:t xml:space="preserve"> </w:t>
      </w:r>
      <w:r>
        <w:t>в полном размере, без учета ограничения, предусмотренного абз. 2 ч. 4 ст. 226 НК РФ.</w:t>
      </w:r>
    </w:p>
    <w:p w14:paraId="12B52F2F" w14:textId="77777777" w:rsidR="001A4A28" w:rsidRDefault="001A4A28">
      <w:pPr>
        <w:pStyle w:val="BodyText"/>
        <w:ind w:left="0"/>
        <w:jc w:val="left"/>
      </w:pPr>
    </w:p>
    <w:p w14:paraId="4BDFE0FC" w14:textId="77777777" w:rsidR="001A4A28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spacing w:before="1"/>
        <w:ind w:right="142" w:firstLine="0"/>
      </w:pPr>
      <w:r>
        <w:t xml:space="preserve">Выплата участнику Акции денежного эквивалента стоимости призов, а также денежной части приза, возврат и обмен призов, замена призов по просьбе участников и победителей Акции Организатором не </w:t>
      </w:r>
      <w:r>
        <w:rPr>
          <w:spacing w:val="-2"/>
        </w:rPr>
        <w:t>производится.</w:t>
      </w:r>
    </w:p>
    <w:p w14:paraId="66C70540" w14:textId="3FBAB2FE" w:rsidR="001A4A28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ind w:right="136" w:firstLine="0"/>
      </w:pPr>
      <w:r>
        <w:t>Количество</w:t>
      </w:r>
      <w:r>
        <w:rPr>
          <w:spacing w:val="-6"/>
        </w:rPr>
        <w:t xml:space="preserve"> </w:t>
      </w:r>
      <w:r>
        <w:t>призов</w:t>
      </w:r>
      <w:r>
        <w:rPr>
          <w:spacing w:val="-7"/>
        </w:rPr>
        <w:t xml:space="preserve"> </w:t>
      </w:r>
      <w:r>
        <w:t>ограничено,</w:t>
      </w:r>
      <w:r>
        <w:rPr>
          <w:spacing w:val="-6"/>
        </w:rPr>
        <w:t xml:space="preserve"> </w:t>
      </w:r>
      <w:r>
        <w:t>призы</w:t>
      </w:r>
      <w:r>
        <w:rPr>
          <w:spacing w:val="-5"/>
        </w:rPr>
        <w:t xml:space="preserve"> </w:t>
      </w:r>
      <w:r>
        <w:t>вручаются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вручения</w:t>
      </w:r>
      <w:r>
        <w:rPr>
          <w:spacing w:val="-6"/>
        </w:rPr>
        <w:t xml:space="preserve"> </w:t>
      </w:r>
      <w:r>
        <w:t>призов,</w:t>
      </w:r>
      <w:r>
        <w:rPr>
          <w:spacing w:val="-6"/>
        </w:rPr>
        <w:t xml:space="preserve"> </w:t>
      </w:r>
      <w:r>
        <w:t xml:space="preserve">установленного в п. </w:t>
      </w:r>
      <w:r w:rsidR="00C16767">
        <w:t>9</w:t>
      </w:r>
      <w:r>
        <w:t>.2 настоящих Правил, до тех пор, пока они есть в наличии.</w:t>
      </w:r>
    </w:p>
    <w:p w14:paraId="27E20520" w14:textId="15C121E9" w:rsidR="001A4A28" w:rsidRDefault="00254FD0" w:rsidP="00D84455">
      <w:pPr>
        <w:pStyle w:val="ListParagraph"/>
        <w:numPr>
          <w:ilvl w:val="1"/>
          <w:numId w:val="14"/>
        </w:numPr>
        <w:tabs>
          <w:tab w:val="left" w:pos="710"/>
        </w:tabs>
        <w:ind w:left="0" w:right="140" w:firstLine="0"/>
        <w:jc w:val="left"/>
      </w:pPr>
      <w:r>
        <w:t>Каждый участник может получить ограниченное количество призов, указанных в п. 1</w:t>
      </w:r>
      <w:r w:rsidR="00C16767">
        <w:t>4</w:t>
      </w:r>
      <w:r>
        <w:t>.1-1</w:t>
      </w:r>
      <w:r w:rsidR="00C16767">
        <w:t>4</w:t>
      </w:r>
      <w:r>
        <w:t>.</w:t>
      </w:r>
      <w:r w:rsidR="00FD7AC0">
        <w:t>3</w:t>
      </w:r>
      <w:r w:rsidR="00DD2338">
        <w:t>,</w:t>
      </w:r>
      <w:r>
        <w:t xml:space="preserve"> за весь период проведения Акции</w:t>
      </w:r>
      <w:r w:rsidR="00EB5462">
        <w:t xml:space="preserve">, </w:t>
      </w:r>
      <w:r w:rsidR="005E6CD0">
        <w:t xml:space="preserve">не более </w:t>
      </w:r>
      <w:r w:rsidR="00DD2338">
        <w:t>одного</w:t>
      </w:r>
      <w:r w:rsidR="005E6CD0">
        <w:t xml:space="preserve"> приз</w:t>
      </w:r>
      <w:r w:rsidR="00DD2338">
        <w:t>а</w:t>
      </w:r>
      <w:r w:rsidR="005E6CD0">
        <w:t xml:space="preserve"> 1-го уровня, не более </w:t>
      </w:r>
      <w:r w:rsidR="00DD2338">
        <w:t>одного</w:t>
      </w:r>
      <w:r w:rsidR="005E6CD0">
        <w:t xml:space="preserve"> приз</w:t>
      </w:r>
      <w:r w:rsidR="00DD2338">
        <w:t>а</w:t>
      </w:r>
      <w:r w:rsidR="005E6CD0">
        <w:t xml:space="preserve"> 2-го уровня, </w:t>
      </w:r>
      <w:r w:rsidR="00D84455">
        <w:t>не более одного приза 3-го уровня</w:t>
      </w:r>
    </w:p>
    <w:p w14:paraId="24EB6BFA" w14:textId="77777777" w:rsidR="001A4A28" w:rsidRDefault="00254FD0">
      <w:pPr>
        <w:pStyle w:val="Heading1"/>
        <w:numPr>
          <w:ilvl w:val="0"/>
          <w:numId w:val="14"/>
        </w:numPr>
        <w:tabs>
          <w:tab w:val="left" w:pos="571"/>
        </w:tabs>
        <w:ind w:left="571" w:hanging="427"/>
        <w:jc w:val="both"/>
        <w:rPr>
          <w:sz w:val="24"/>
        </w:rPr>
      </w:pPr>
      <w:r>
        <w:t>Порядок</w:t>
      </w:r>
      <w:r>
        <w:rPr>
          <w:spacing w:val="-7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Победителей</w:t>
      </w:r>
      <w:r>
        <w:rPr>
          <w:spacing w:val="-6"/>
        </w:rPr>
        <w:t xml:space="preserve"> </w:t>
      </w:r>
      <w:r>
        <w:rPr>
          <w:spacing w:val="-2"/>
        </w:rPr>
        <w:t>Акции:</w:t>
      </w:r>
    </w:p>
    <w:p w14:paraId="769A1701" w14:textId="6528646C" w:rsidR="001A4A28" w:rsidRDefault="00254FD0" w:rsidP="00F20BBF">
      <w:pPr>
        <w:pStyle w:val="ListParagraph"/>
        <w:numPr>
          <w:ilvl w:val="1"/>
          <w:numId w:val="14"/>
        </w:numPr>
        <w:tabs>
          <w:tab w:val="left" w:pos="623"/>
        </w:tabs>
        <w:spacing w:before="249"/>
        <w:ind w:hanging="2"/>
      </w:pPr>
      <w:r>
        <w:t>Розыгрыш</w:t>
      </w:r>
      <w:r w:rsidRPr="00634E43">
        <w:rPr>
          <w:spacing w:val="-12"/>
        </w:rPr>
        <w:t xml:space="preserve"> </w:t>
      </w:r>
      <w:r>
        <w:t>Призов</w:t>
      </w:r>
      <w:r w:rsidRPr="00634E43">
        <w:rPr>
          <w:spacing w:val="-10"/>
        </w:rPr>
        <w:t xml:space="preserve"> </w:t>
      </w:r>
      <w:r>
        <w:t>проходит</w:t>
      </w:r>
      <w:r w:rsidRPr="00634E43">
        <w:rPr>
          <w:spacing w:val="-10"/>
        </w:rPr>
        <w:t xml:space="preserve"> </w:t>
      </w:r>
      <w:r>
        <w:t>в</w:t>
      </w:r>
      <w:r w:rsidRPr="00634E43">
        <w:rPr>
          <w:spacing w:val="-10"/>
        </w:rPr>
        <w:t xml:space="preserve"> </w:t>
      </w:r>
      <w:r>
        <w:t>нижеуказанные</w:t>
      </w:r>
      <w:r w:rsidRPr="00634E43">
        <w:rPr>
          <w:spacing w:val="-11"/>
        </w:rPr>
        <w:t xml:space="preserve"> </w:t>
      </w:r>
      <w:r>
        <w:t>даты</w:t>
      </w:r>
      <w:r w:rsidRPr="00634E43">
        <w:rPr>
          <w:spacing w:val="-12"/>
        </w:rPr>
        <w:t xml:space="preserve"> </w:t>
      </w:r>
      <w:r>
        <w:t>в</w:t>
      </w:r>
      <w:r w:rsidRPr="00634E43">
        <w:rPr>
          <w:spacing w:val="-10"/>
        </w:rPr>
        <w:t xml:space="preserve"> </w:t>
      </w:r>
      <w:r>
        <w:t>соответствии</w:t>
      </w:r>
      <w:r w:rsidRPr="00634E43">
        <w:rPr>
          <w:spacing w:val="-10"/>
        </w:rPr>
        <w:t xml:space="preserve"> </w:t>
      </w:r>
      <w:r>
        <w:t>со</w:t>
      </w:r>
      <w:r w:rsidRPr="00634E43">
        <w:rPr>
          <w:spacing w:val="-11"/>
        </w:rPr>
        <w:t xml:space="preserve"> </w:t>
      </w:r>
      <w:r>
        <w:t>следующим</w:t>
      </w:r>
      <w:r w:rsidRPr="00634E43">
        <w:rPr>
          <w:spacing w:val="-10"/>
        </w:rPr>
        <w:t xml:space="preserve"> </w:t>
      </w:r>
      <w:r w:rsidRPr="00634E43">
        <w:rPr>
          <w:spacing w:val="-2"/>
        </w:rPr>
        <w:t>графиком</w:t>
      </w:r>
    </w:p>
    <w:tbl>
      <w:tblPr>
        <w:tblW w:w="8880" w:type="dxa"/>
        <w:tblInd w:w="369" w:type="dxa"/>
        <w:tblLook w:val="04A0" w:firstRow="1" w:lastRow="0" w:firstColumn="1" w:lastColumn="0" w:noHBand="0" w:noVBand="1"/>
      </w:tblPr>
      <w:tblGrid>
        <w:gridCol w:w="1410"/>
        <w:gridCol w:w="2496"/>
        <w:gridCol w:w="1556"/>
        <w:gridCol w:w="1709"/>
        <w:gridCol w:w="1709"/>
      </w:tblGrid>
      <w:tr w:rsidR="00D84455" w14:paraId="7D3FF6FC" w14:textId="77777777" w:rsidTr="007D3E9C">
        <w:trPr>
          <w:trHeight w:val="20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2EFD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Даты Определения Победителей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5555" w14:textId="77777777" w:rsidR="00D84455" w:rsidRPr="002422E2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422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Период покупки Продукции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8B46" w14:textId="0FAF88F9" w:rsidR="00D84455" w:rsidRPr="002422E2" w:rsidRDefault="00FF69FB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422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Главный приз</w:t>
            </w:r>
            <w:r w:rsidR="00D84455" w:rsidRPr="002422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- Apple MacBook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DC4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Еженедельный приз №2 - </w:t>
            </w:r>
            <w:r w:rsidRPr="00B24C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Наушники Logitech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9E2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Еженедельный приз №3 - </w:t>
            </w:r>
            <w:r w:rsidRPr="00B24C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Яркая Клавиатура</w:t>
            </w:r>
          </w:p>
        </w:tc>
      </w:tr>
      <w:tr w:rsidR="00D84455" w14:paraId="5EAE1CE5" w14:textId="77777777" w:rsidTr="007D3E9C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111E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7136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29.09.2025 -05.10.2025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8C5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C13A" w14:textId="19B1E51C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штуки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A8BB" w14:textId="0676AFD3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штук</w:t>
            </w:r>
          </w:p>
        </w:tc>
      </w:tr>
      <w:tr w:rsidR="00D84455" w14:paraId="4975B817" w14:textId="77777777" w:rsidTr="007D3E9C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6CE9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13.10.2025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9D1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06.10.2025 - 12.10.2025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23A" w14:textId="66FCA9B5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A9F7" w14:textId="52C4F04A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штуки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3BFB" w14:textId="4EFC943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штук</w:t>
            </w:r>
          </w:p>
        </w:tc>
      </w:tr>
      <w:tr w:rsidR="00D84455" w14:paraId="33A9403A" w14:textId="77777777" w:rsidTr="007D3E9C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3521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069C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13.10.2025 - 19.10.2025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5D6C" w14:textId="0CE5CD2B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штука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CE66" w14:textId="76251E84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штуки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1AE9" w14:textId="6684DD8F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 штук</w:t>
            </w:r>
          </w:p>
        </w:tc>
      </w:tr>
      <w:tr w:rsidR="00D84455" w14:paraId="1AF9F16B" w14:textId="77777777" w:rsidTr="007D3E9C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B3FA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27.10.2025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85E3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20.10.2025 - 26.10.2025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045" w14:textId="46E2FBE1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5C1A" w14:textId="60C7DCC3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штуки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4702" w14:textId="3E718B76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штук</w:t>
            </w:r>
          </w:p>
        </w:tc>
      </w:tr>
      <w:tr w:rsidR="00D84455" w14:paraId="371E0289" w14:textId="77777777" w:rsidTr="007D3E9C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599C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70F1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27.10.2025 - 02.11.2025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9B08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4558" w14:textId="24D16E4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штуки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06BA" w14:textId="0A0CC0C5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штук</w:t>
            </w:r>
          </w:p>
        </w:tc>
      </w:tr>
      <w:tr w:rsidR="00D84455" w14:paraId="4AA8A96A" w14:textId="77777777" w:rsidTr="007D3E9C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0A01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7FBC" w14:textId="77777777" w:rsidR="00D84455" w:rsidRDefault="00D84455" w:rsidP="007D3E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03.11.2025 - 09.11.2025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20E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штука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600" w14:textId="2E0E8414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штуки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E958" w14:textId="50FBFE56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 штук</w:t>
            </w:r>
          </w:p>
        </w:tc>
      </w:tr>
    </w:tbl>
    <w:p w14:paraId="086A0B17" w14:textId="77777777" w:rsidR="00CE5971" w:rsidRDefault="00CE5971" w:rsidP="00F20BBF">
      <w:pPr>
        <w:jc w:val="both"/>
      </w:pPr>
    </w:p>
    <w:p w14:paraId="00D79E69" w14:textId="607F7392" w:rsidR="00A7733E" w:rsidRDefault="00276348" w:rsidP="00A7733E">
      <w:pPr>
        <w:pStyle w:val="ListParagraph"/>
        <w:numPr>
          <w:ilvl w:val="1"/>
          <w:numId w:val="14"/>
        </w:numPr>
      </w:pPr>
      <w:r>
        <w:t xml:space="preserve">Определение Призеров Акции в розыгрышах производится </w:t>
      </w:r>
      <w:r w:rsidR="00EF6B29">
        <w:t>Оператором</w:t>
      </w:r>
      <w:r w:rsidR="00D0122E">
        <w:t xml:space="preserve"> </w:t>
      </w:r>
      <w:r>
        <w:t xml:space="preserve">с помощью генератора случайных чисел по </w:t>
      </w:r>
      <w:r w:rsidR="00EA37AC" w:rsidRPr="002422E2">
        <w:t>порядковым</w:t>
      </w:r>
      <w:r w:rsidR="00EA37AC">
        <w:t xml:space="preserve"> </w:t>
      </w:r>
      <w:r>
        <w:t xml:space="preserve">номерам регистрации участников Акции на сайте </w:t>
      </w:r>
      <w:hyperlink r:id="rId14" w:tooltip="https://konkurs.samberi.com/Burn" w:history="1">
        <w:r w:rsidR="00EF6B29" w:rsidRPr="00EF6B29">
          <w:rPr>
            <w:rFonts w:ascii="Calibri" w:hAnsi="Calibri" w:cs="Calibri"/>
            <w:color w:val="0000FF"/>
            <w:u w:val="single"/>
            <w:shd w:val="clear" w:color="auto" w:fill="FFFFFF"/>
          </w:rPr>
          <w:t xml:space="preserve"> </w:t>
        </w:r>
        <w:hyperlink r:id="rId15" w:tgtFrame="_blank" w:history="1">
          <w:r w:rsidR="00EF6B29">
            <w:rPr>
              <w:rStyle w:val="Hyperlink"/>
              <w:rFonts w:ascii="Calibri" w:hAnsi="Calibri" w:cs="Calibri"/>
              <w:shd w:val="clear" w:color="auto" w:fill="FFFFFF"/>
            </w:rPr>
            <w:t>https://konkurs.samberi.com/Burn/</w:t>
          </w:r>
        </w:hyperlink>
        <w:r w:rsidR="00EF6B29">
          <w:rPr>
            <w:rFonts w:ascii="Calibri" w:hAnsi="Calibri" w:cs="Calibri"/>
            <w:color w:val="1F497D"/>
            <w:shd w:val="clear" w:color="auto" w:fill="FFFFFF"/>
          </w:rPr>
          <w:t> </w:t>
        </w:r>
      </w:hyperlink>
    </w:p>
    <w:p w14:paraId="5C2DABF3" w14:textId="48946AF2" w:rsidR="005E7DEB" w:rsidRDefault="005E7DEB" w:rsidP="00A7733E">
      <w:pPr>
        <w:pStyle w:val="ListParagraph"/>
      </w:pPr>
      <w:r>
        <w:t>При проведении розыгрыша не используются процедуры и алгоритмы, которые позволяют предопределить результат проведения розыгрыша Призового фонда до начала такого розыгрыша.</w:t>
      </w:r>
    </w:p>
    <w:p w14:paraId="5AD999EE" w14:textId="4475C01E" w:rsidR="00276348" w:rsidRPr="009129F1" w:rsidRDefault="00EF6B29" w:rsidP="00F20BBF">
      <w:pPr>
        <w:jc w:val="both"/>
      </w:pPr>
      <w:r w:rsidRPr="009129F1">
        <w:t>Оператор</w:t>
      </w:r>
      <w:r w:rsidR="005E7DEB" w:rsidRPr="009129F1">
        <w:t xml:space="preserve"> вправе осуществлять видеосъемку процесса розыгрыша</w:t>
      </w:r>
      <w:r w:rsidR="005C60BB">
        <w:t xml:space="preserve">. </w:t>
      </w:r>
    </w:p>
    <w:p w14:paraId="68F3182D" w14:textId="50F30062" w:rsidR="00276348" w:rsidRDefault="00276348" w:rsidP="00F20BBF">
      <w:pPr>
        <w:jc w:val="both"/>
      </w:pPr>
      <w:r w:rsidRPr="009129F1">
        <w:t xml:space="preserve">Информация о победителях, видеозапись определения победителей будут размещены на Сайте Акции: </w:t>
      </w:r>
      <w:hyperlink r:id="rId16" w:tgtFrame="_blank" w:history="1">
        <w:r w:rsidR="00EF6B29" w:rsidRPr="009129F1">
          <w:rPr>
            <w:rStyle w:val="Hyperlink"/>
            <w:rFonts w:ascii="Calibri" w:hAnsi="Calibri" w:cs="Calibri"/>
            <w:shd w:val="clear" w:color="auto" w:fill="FFFFFF"/>
          </w:rPr>
          <w:t>https://konkurs.samberi.com/Burn/</w:t>
        </w:r>
      </w:hyperlink>
      <w:r w:rsidRPr="009129F1">
        <w:t xml:space="preserve">, не позднее </w:t>
      </w:r>
      <w:r w:rsidR="00EA2FAD" w:rsidRPr="009129F1">
        <w:t>11</w:t>
      </w:r>
      <w:r w:rsidRPr="009129F1">
        <w:t>.</w:t>
      </w:r>
      <w:r w:rsidR="00EA2FAD" w:rsidRPr="009129F1">
        <w:t>11</w:t>
      </w:r>
      <w:r w:rsidRPr="009129F1">
        <w:t>.2025.</w:t>
      </w:r>
    </w:p>
    <w:p w14:paraId="50F35295" w14:textId="7941AEC6" w:rsidR="00276348" w:rsidRDefault="00276348" w:rsidP="00F20BBF">
      <w:pPr>
        <w:jc w:val="both"/>
      </w:pPr>
      <w:r>
        <w:t>Один Участник, в рамках еженедельного розыгрыша, может получить только один Приз Акции независимо от количества зарегистрированных им на Сайте Акции</w:t>
      </w:r>
      <w:r w:rsidR="00A909BA">
        <w:t xml:space="preserve"> купонов</w:t>
      </w:r>
      <w:r w:rsidR="00A7733E">
        <w:t>.</w:t>
      </w:r>
    </w:p>
    <w:p w14:paraId="0B102DD9" w14:textId="76530830" w:rsidR="001A4A28" w:rsidRDefault="00254FD0" w:rsidP="00F20BBF">
      <w:pPr>
        <w:pStyle w:val="Heading1"/>
        <w:numPr>
          <w:ilvl w:val="0"/>
          <w:numId w:val="14"/>
        </w:numPr>
        <w:tabs>
          <w:tab w:val="left" w:pos="571"/>
        </w:tabs>
        <w:spacing w:before="64" w:line="273" w:lineRule="exact"/>
        <w:rPr>
          <w:sz w:val="24"/>
        </w:rPr>
      </w:pPr>
      <w:r>
        <w:t>Правила</w:t>
      </w:r>
      <w:r>
        <w:rPr>
          <w:spacing w:val="-7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Акции:</w:t>
      </w:r>
    </w:p>
    <w:p w14:paraId="2F8316C3" w14:textId="1E6833A7" w:rsidR="00634E43" w:rsidRDefault="00C370A1" w:rsidP="00F20BBF">
      <w:pPr>
        <w:tabs>
          <w:tab w:val="left" w:pos="710"/>
        </w:tabs>
        <w:spacing w:line="242" w:lineRule="auto"/>
        <w:ind w:left="142" w:right="135"/>
      </w:pPr>
      <w:r>
        <w:t>1</w:t>
      </w:r>
      <w:r w:rsidR="00E904E1">
        <w:t>6</w:t>
      </w:r>
      <w:r w:rsidR="00634E43">
        <w:t xml:space="preserve">.1 </w:t>
      </w:r>
      <w:r w:rsidR="00254FD0">
        <w:t>Для</w:t>
      </w:r>
      <w:r w:rsidR="00254FD0" w:rsidRPr="00634E43">
        <w:rPr>
          <w:spacing w:val="33"/>
        </w:rPr>
        <w:t xml:space="preserve"> </w:t>
      </w:r>
      <w:r w:rsidR="00254FD0">
        <w:t>участия</w:t>
      </w:r>
      <w:r w:rsidR="00254FD0" w:rsidRPr="00634E43">
        <w:rPr>
          <w:spacing w:val="32"/>
        </w:rPr>
        <w:t xml:space="preserve"> </w:t>
      </w:r>
      <w:r w:rsidR="00254FD0">
        <w:t>в</w:t>
      </w:r>
      <w:r w:rsidR="00254FD0" w:rsidRPr="00634E43">
        <w:rPr>
          <w:spacing w:val="32"/>
        </w:rPr>
        <w:t xml:space="preserve"> </w:t>
      </w:r>
      <w:r w:rsidR="00254FD0">
        <w:t>Акции</w:t>
      </w:r>
      <w:r w:rsidR="00254FD0" w:rsidRPr="00634E43">
        <w:rPr>
          <w:spacing w:val="33"/>
        </w:rPr>
        <w:t xml:space="preserve"> </w:t>
      </w:r>
      <w:r w:rsidR="00254FD0">
        <w:t>и</w:t>
      </w:r>
      <w:r w:rsidR="00254FD0" w:rsidRPr="00634E43">
        <w:rPr>
          <w:spacing w:val="31"/>
        </w:rPr>
        <w:t xml:space="preserve"> </w:t>
      </w:r>
      <w:r w:rsidR="00254FD0">
        <w:t>возможности</w:t>
      </w:r>
      <w:r w:rsidR="00254FD0" w:rsidRPr="00634E43">
        <w:rPr>
          <w:spacing w:val="33"/>
        </w:rPr>
        <w:t xml:space="preserve"> </w:t>
      </w:r>
      <w:r w:rsidR="00254FD0">
        <w:t>выиграть</w:t>
      </w:r>
      <w:r w:rsidR="00254FD0" w:rsidRPr="00634E43">
        <w:rPr>
          <w:spacing w:val="33"/>
        </w:rPr>
        <w:t xml:space="preserve"> </w:t>
      </w:r>
      <w:r w:rsidR="00254FD0">
        <w:t>призы,</w:t>
      </w:r>
      <w:r w:rsidR="00254FD0" w:rsidRPr="00634E43">
        <w:rPr>
          <w:spacing w:val="34"/>
        </w:rPr>
        <w:t xml:space="preserve"> </w:t>
      </w:r>
      <w:r w:rsidR="00254FD0">
        <w:t>указанные</w:t>
      </w:r>
      <w:r w:rsidR="00254FD0" w:rsidRPr="00634E43">
        <w:rPr>
          <w:spacing w:val="32"/>
        </w:rPr>
        <w:t xml:space="preserve"> </w:t>
      </w:r>
      <w:r w:rsidR="00254FD0">
        <w:t>в</w:t>
      </w:r>
      <w:r w:rsidR="00254FD0" w:rsidRPr="00634E43">
        <w:rPr>
          <w:spacing w:val="32"/>
        </w:rPr>
        <w:t xml:space="preserve"> </w:t>
      </w:r>
      <w:r w:rsidR="00254FD0">
        <w:t>п.</w:t>
      </w:r>
      <w:r w:rsidR="00B57C1F" w:rsidRPr="00634E43">
        <w:rPr>
          <w:spacing w:val="38"/>
        </w:rPr>
        <w:t xml:space="preserve"> </w:t>
      </w:r>
      <w:r w:rsidR="00254FD0">
        <w:t>1</w:t>
      </w:r>
      <w:r w:rsidR="001B5005">
        <w:t>4</w:t>
      </w:r>
      <w:r w:rsidR="00254FD0" w:rsidRPr="00634E43">
        <w:rPr>
          <w:spacing w:val="29"/>
        </w:rPr>
        <w:t xml:space="preserve"> </w:t>
      </w:r>
      <w:r w:rsidR="00254FD0">
        <w:t>Правил,</w:t>
      </w:r>
      <w:r w:rsidR="00254FD0" w:rsidRPr="00634E43">
        <w:rPr>
          <w:spacing w:val="34"/>
        </w:rPr>
        <w:t xml:space="preserve"> </w:t>
      </w:r>
      <w:r w:rsidR="00254FD0">
        <w:t>потенциальному участнику Акции необходимо:</w:t>
      </w:r>
    </w:p>
    <w:p w14:paraId="302828B6" w14:textId="0D56226C" w:rsidR="00E904E1" w:rsidRDefault="00254FD0" w:rsidP="00E904E1">
      <w:pPr>
        <w:pStyle w:val="ListParagraph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>Ознакомиться</w:t>
      </w:r>
      <w:r w:rsidRPr="00E904E1">
        <w:rPr>
          <w:spacing w:val="-5"/>
        </w:rPr>
        <w:t xml:space="preserve"> </w:t>
      </w:r>
      <w:r>
        <w:t>с</w:t>
      </w:r>
      <w:r w:rsidRPr="00E904E1">
        <w:rPr>
          <w:spacing w:val="-4"/>
        </w:rPr>
        <w:t xml:space="preserve"> </w:t>
      </w:r>
      <w:r>
        <w:t>условиями</w:t>
      </w:r>
      <w:r w:rsidRPr="00E904E1">
        <w:rPr>
          <w:spacing w:val="-6"/>
        </w:rPr>
        <w:t xml:space="preserve"> </w:t>
      </w:r>
      <w:r>
        <w:t>проведения</w:t>
      </w:r>
      <w:r w:rsidRPr="00E904E1">
        <w:rPr>
          <w:spacing w:val="-5"/>
        </w:rPr>
        <w:t xml:space="preserve"> </w:t>
      </w:r>
      <w:r>
        <w:t>Акции</w:t>
      </w:r>
      <w:r w:rsidRPr="00E904E1">
        <w:rPr>
          <w:spacing w:val="-5"/>
        </w:rPr>
        <w:t xml:space="preserve"> </w:t>
      </w:r>
      <w:r>
        <w:t>на</w:t>
      </w:r>
      <w:r w:rsidRPr="00E904E1">
        <w:rPr>
          <w:spacing w:val="-5"/>
        </w:rPr>
        <w:t xml:space="preserve"> </w:t>
      </w:r>
      <w:r>
        <w:t>Сайте</w:t>
      </w:r>
      <w:r w:rsidRPr="00E904E1">
        <w:rPr>
          <w:spacing w:val="-5"/>
        </w:rPr>
        <w:t xml:space="preserve"> </w:t>
      </w:r>
      <w:r>
        <w:t>Акции</w:t>
      </w:r>
      <w:r w:rsidRPr="00E904E1">
        <w:rPr>
          <w:spacing w:val="-5"/>
        </w:rPr>
        <w:t xml:space="preserve"> </w:t>
      </w:r>
      <w:r>
        <w:t>и</w:t>
      </w:r>
      <w:r w:rsidRPr="00E904E1">
        <w:rPr>
          <w:spacing w:val="-5"/>
        </w:rPr>
        <w:t xml:space="preserve"> </w:t>
      </w:r>
      <w:r>
        <w:t>в</w:t>
      </w:r>
      <w:r w:rsidRPr="00E904E1">
        <w:rPr>
          <w:spacing w:val="-6"/>
        </w:rPr>
        <w:t xml:space="preserve"> </w:t>
      </w:r>
      <w:r>
        <w:t>течение</w:t>
      </w:r>
      <w:r w:rsidRPr="00E904E1">
        <w:rPr>
          <w:spacing w:val="-4"/>
        </w:rPr>
        <w:t xml:space="preserve"> </w:t>
      </w:r>
      <w:r>
        <w:t>периода</w:t>
      </w:r>
      <w:r w:rsidRPr="00E904E1">
        <w:rPr>
          <w:spacing w:val="-4"/>
        </w:rPr>
        <w:t xml:space="preserve"> </w:t>
      </w:r>
      <w:r>
        <w:t>приема</w:t>
      </w:r>
      <w:r w:rsidRPr="00E904E1">
        <w:rPr>
          <w:spacing w:val="-4"/>
        </w:rPr>
        <w:t xml:space="preserve"> </w:t>
      </w:r>
      <w:r>
        <w:t>заявок</w:t>
      </w:r>
      <w:r w:rsidRPr="00E904E1">
        <w:rPr>
          <w:spacing w:val="-4"/>
        </w:rPr>
        <w:t xml:space="preserve"> </w:t>
      </w:r>
      <w:r>
        <w:t xml:space="preserve">на участие в Акции (п. </w:t>
      </w:r>
      <w:r w:rsidR="00C16767">
        <w:t>9</w:t>
      </w:r>
      <w:r>
        <w:t>.1. настоящих Правил);</w:t>
      </w:r>
    </w:p>
    <w:p w14:paraId="294C55C8" w14:textId="0C0FB5B1" w:rsidR="00E904E1" w:rsidRDefault="00E904E1" w:rsidP="00E904E1">
      <w:pPr>
        <w:pStyle w:val="ListParagraph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Приобрести</w:t>
      </w:r>
      <w:r w:rsidR="00254FD0" w:rsidRPr="00E904E1">
        <w:rPr>
          <w:spacing w:val="30"/>
        </w:rPr>
        <w:t xml:space="preserve"> </w:t>
      </w:r>
      <w:r w:rsidR="00254FD0">
        <w:t>Продукцию,</w:t>
      </w:r>
      <w:r w:rsidR="00254FD0" w:rsidRPr="00E904E1">
        <w:rPr>
          <w:spacing w:val="28"/>
        </w:rPr>
        <w:t xml:space="preserve"> </w:t>
      </w:r>
      <w:r w:rsidR="00254FD0">
        <w:t>указанную</w:t>
      </w:r>
      <w:r w:rsidR="00254FD0" w:rsidRPr="00E904E1">
        <w:rPr>
          <w:spacing w:val="30"/>
        </w:rPr>
        <w:t xml:space="preserve"> </w:t>
      </w:r>
      <w:r w:rsidR="00254FD0">
        <w:t>в</w:t>
      </w:r>
      <w:r w:rsidR="00254FD0" w:rsidRPr="00E904E1">
        <w:rPr>
          <w:spacing w:val="28"/>
        </w:rPr>
        <w:t xml:space="preserve"> </w:t>
      </w:r>
      <w:r w:rsidR="00254FD0">
        <w:t>п.</w:t>
      </w:r>
      <w:r w:rsidR="00254FD0" w:rsidRPr="00E904E1">
        <w:rPr>
          <w:spacing w:val="31"/>
        </w:rPr>
        <w:t xml:space="preserve"> </w:t>
      </w:r>
      <w:r w:rsidR="00C16767">
        <w:t>6</w:t>
      </w:r>
      <w:r w:rsidR="00AC5A0C">
        <w:t>,</w:t>
      </w:r>
      <w:r w:rsidR="00254FD0" w:rsidRPr="00E904E1">
        <w:rPr>
          <w:spacing w:val="30"/>
        </w:rPr>
        <w:t xml:space="preserve"> </w:t>
      </w:r>
      <w:r w:rsidR="00254FD0">
        <w:t>в</w:t>
      </w:r>
      <w:r w:rsidR="00254FD0" w:rsidRPr="00E904E1">
        <w:rPr>
          <w:spacing w:val="29"/>
        </w:rPr>
        <w:t xml:space="preserve"> </w:t>
      </w:r>
      <w:r w:rsidR="00254FD0">
        <w:t>точке проведения Акции для участия в Акции;</w:t>
      </w:r>
    </w:p>
    <w:p w14:paraId="2A7F4325" w14:textId="29436C1E" w:rsidR="00E904E1" w:rsidRDefault="00E904E1" w:rsidP="00E904E1">
      <w:pPr>
        <w:pStyle w:val="ListParagraph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Пройти</w:t>
      </w:r>
      <w:r w:rsidR="00254FD0" w:rsidRPr="00E904E1">
        <w:rPr>
          <w:spacing w:val="40"/>
        </w:rPr>
        <w:t xml:space="preserve"> </w:t>
      </w:r>
      <w:r w:rsidR="00254FD0">
        <w:t>регистрацию</w:t>
      </w:r>
      <w:r w:rsidR="00254FD0" w:rsidRPr="00E904E1">
        <w:rPr>
          <w:spacing w:val="40"/>
        </w:rPr>
        <w:t xml:space="preserve"> </w:t>
      </w:r>
      <w:r w:rsidR="00254FD0">
        <w:t>на</w:t>
      </w:r>
      <w:r w:rsidR="00254FD0" w:rsidRPr="00E904E1">
        <w:rPr>
          <w:spacing w:val="40"/>
        </w:rPr>
        <w:t xml:space="preserve"> </w:t>
      </w:r>
      <w:r w:rsidR="00254FD0">
        <w:t>сайте</w:t>
      </w:r>
      <w:r w:rsidR="00254FD0" w:rsidRPr="00E904E1">
        <w:rPr>
          <w:spacing w:val="40"/>
        </w:rPr>
        <w:t xml:space="preserve"> </w:t>
      </w:r>
      <w:hyperlink r:id="rId17" w:tgtFrame="_blank" w:history="1">
        <w:r w:rsidR="00EF6B29" w:rsidRPr="00E904E1">
          <w:rPr>
            <w:rStyle w:val="Hyperlink"/>
            <w:rFonts w:ascii="Calibri" w:hAnsi="Calibri" w:cs="Calibri"/>
            <w:shd w:val="clear" w:color="auto" w:fill="FFFFFF"/>
          </w:rPr>
          <w:t>https://konkurs.samberi.com/Burn/</w:t>
        </w:r>
      </w:hyperlink>
      <w:r w:rsidR="00254FD0">
        <w:t>в</w:t>
      </w:r>
      <w:r w:rsidR="00254FD0" w:rsidRPr="00E904E1">
        <w:rPr>
          <w:spacing w:val="40"/>
        </w:rPr>
        <w:t xml:space="preserve"> </w:t>
      </w:r>
      <w:r w:rsidR="00254FD0">
        <w:t>период</w:t>
      </w:r>
      <w:r w:rsidR="00254FD0" w:rsidRPr="00E904E1">
        <w:rPr>
          <w:spacing w:val="40"/>
        </w:rPr>
        <w:t xml:space="preserve"> </w:t>
      </w:r>
      <w:r w:rsidR="00254FD0">
        <w:t>указанный</w:t>
      </w:r>
      <w:r w:rsidR="00254FD0" w:rsidRPr="00E904E1">
        <w:rPr>
          <w:spacing w:val="40"/>
        </w:rPr>
        <w:t xml:space="preserve"> </w:t>
      </w:r>
      <w:r w:rsidR="00254FD0">
        <w:t>в</w:t>
      </w:r>
      <w:r w:rsidR="00254FD0" w:rsidRPr="00E904E1">
        <w:rPr>
          <w:spacing w:val="40"/>
        </w:rPr>
        <w:t xml:space="preserve"> </w:t>
      </w:r>
      <w:r w:rsidR="00254FD0">
        <w:t>п.</w:t>
      </w:r>
      <w:r w:rsidR="00254FD0" w:rsidRPr="00E904E1">
        <w:rPr>
          <w:spacing w:val="40"/>
        </w:rPr>
        <w:t xml:space="preserve"> </w:t>
      </w:r>
      <w:r w:rsidR="00C16767">
        <w:t>9</w:t>
      </w:r>
      <w:r w:rsidR="00254FD0">
        <w:t>.1.</w:t>
      </w:r>
      <w:r w:rsidR="00254FD0" w:rsidRPr="00E904E1">
        <w:rPr>
          <w:spacing w:val="40"/>
        </w:rPr>
        <w:t xml:space="preserve"> </w:t>
      </w:r>
      <w:r w:rsidR="00254FD0">
        <w:t>путем</w:t>
      </w:r>
      <w:r w:rsidR="00254FD0" w:rsidRPr="00E904E1">
        <w:rPr>
          <w:spacing w:val="40"/>
        </w:rPr>
        <w:t xml:space="preserve"> </w:t>
      </w:r>
      <w:r w:rsidR="00254FD0">
        <w:t>заполнения регистрационной формы, предоставив персональные данные, а именно:</w:t>
      </w:r>
    </w:p>
    <w:p w14:paraId="5B61E605" w14:textId="31643C6F" w:rsidR="00E904E1" w:rsidRPr="00E904E1" w:rsidRDefault="00E904E1" w:rsidP="00E904E1">
      <w:pPr>
        <w:pStyle w:val="ListParagraph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Фамилия,</w:t>
      </w:r>
      <w:r w:rsidR="00254FD0" w:rsidRPr="00E904E1">
        <w:rPr>
          <w:spacing w:val="-7"/>
        </w:rPr>
        <w:t xml:space="preserve"> </w:t>
      </w:r>
      <w:r w:rsidR="00254FD0">
        <w:t>имя,</w:t>
      </w:r>
      <w:r w:rsidR="00254FD0" w:rsidRPr="00E904E1">
        <w:rPr>
          <w:spacing w:val="-4"/>
        </w:rPr>
        <w:t xml:space="preserve"> </w:t>
      </w:r>
      <w:r w:rsidR="00254FD0">
        <w:t>адрес</w:t>
      </w:r>
      <w:r w:rsidR="00254FD0" w:rsidRPr="00E904E1">
        <w:rPr>
          <w:spacing w:val="-7"/>
        </w:rPr>
        <w:t xml:space="preserve"> </w:t>
      </w:r>
      <w:r w:rsidR="00254FD0">
        <w:t>электронной</w:t>
      </w:r>
      <w:r w:rsidR="00254FD0" w:rsidRPr="00E904E1">
        <w:rPr>
          <w:spacing w:val="-5"/>
        </w:rPr>
        <w:t xml:space="preserve"> </w:t>
      </w:r>
      <w:r w:rsidR="00254FD0">
        <w:t>почты,</w:t>
      </w:r>
      <w:r w:rsidR="00254FD0" w:rsidRPr="00E904E1">
        <w:rPr>
          <w:spacing w:val="-5"/>
        </w:rPr>
        <w:t xml:space="preserve"> </w:t>
      </w:r>
      <w:r w:rsidR="00254FD0">
        <w:t>номер</w:t>
      </w:r>
      <w:r w:rsidR="00254FD0" w:rsidRPr="00E904E1">
        <w:rPr>
          <w:spacing w:val="-4"/>
        </w:rPr>
        <w:t xml:space="preserve"> </w:t>
      </w:r>
      <w:r w:rsidR="00254FD0">
        <w:t>мобильного</w:t>
      </w:r>
      <w:r w:rsidR="00254FD0" w:rsidRPr="00E904E1">
        <w:rPr>
          <w:spacing w:val="-4"/>
        </w:rPr>
        <w:t xml:space="preserve"> </w:t>
      </w:r>
      <w:r w:rsidR="00254FD0" w:rsidRPr="00E904E1">
        <w:rPr>
          <w:spacing w:val="-2"/>
        </w:rPr>
        <w:t>телефона</w:t>
      </w:r>
      <w:r w:rsidR="005C60BB">
        <w:rPr>
          <w:spacing w:val="-2"/>
        </w:rPr>
        <w:t>, номер купона, город</w:t>
      </w:r>
      <w:r w:rsidR="00254FD0" w:rsidRPr="00E904E1">
        <w:rPr>
          <w:spacing w:val="-2"/>
        </w:rPr>
        <w:t>;</w:t>
      </w:r>
    </w:p>
    <w:p w14:paraId="4A7EA94A" w14:textId="77777777" w:rsidR="00E904E1" w:rsidRDefault="00E904E1" w:rsidP="00E904E1">
      <w:pPr>
        <w:pStyle w:val="ListParagraph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Подтвердить на Сайте Акции свое согласие на обработку персональных данных</w:t>
      </w:r>
      <w:r w:rsidR="00AC5A0C">
        <w:t>, согласие с условиями Политики обработки персональных данных</w:t>
      </w:r>
      <w:r w:rsidR="00254FD0">
        <w:t xml:space="preserve"> и согласие с условиями Акции посредством проставления галоч</w:t>
      </w:r>
      <w:r w:rsidR="00AC5A0C">
        <w:t>ек</w:t>
      </w:r>
      <w:r w:rsidR="00254FD0">
        <w:t xml:space="preserve"> в специальн</w:t>
      </w:r>
      <w:r w:rsidR="00AC5A0C">
        <w:t>ых</w:t>
      </w:r>
      <w:r w:rsidR="00254FD0">
        <w:t xml:space="preserve"> </w:t>
      </w:r>
      <w:r w:rsidR="00AC5A0C">
        <w:t>чек-боксах на Сайте</w:t>
      </w:r>
      <w:r w:rsidR="00254FD0">
        <w:t>.</w:t>
      </w:r>
    </w:p>
    <w:p w14:paraId="6D9259F4" w14:textId="39D0A827" w:rsidR="00E904E1" w:rsidRDefault="00E904E1" w:rsidP="00E904E1">
      <w:pPr>
        <w:pStyle w:val="ListParagraph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 xml:space="preserve">Участник обязан сохранить </w:t>
      </w:r>
      <w:r w:rsidR="00A909BA">
        <w:t>купон</w:t>
      </w:r>
      <w:r w:rsidR="00254FD0">
        <w:t>, подтверждающий покупку Продукции</w:t>
      </w:r>
      <w:r w:rsidR="00CE5971" w:rsidRPr="00CE5971">
        <w:t xml:space="preserve"> </w:t>
      </w:r>
      <w:r w:rsidR="00254FD0">
        <w:t xml:space="preserve">до окончания Общего срока проведения Акции. В процессе признания Участника Акции обладателем Приза, Организатор вправе потребовать от такого Участника предоставить оригинал </w:t>
      </w:r>
      <w:r w:rsidR="00A909BA">
        <w:t>купона</w:t>
      </w:r>
      <w:r w:rsidR="00254FD0">
        <w:t xml:space="preserve"> для подтверждения факта покупки Продукции.</w:t>
      </w:r>
    </w:p>
    <w:p w14:paraId="421DB53D" w14:textId="18AA877F" w:rsidR="00E904E1" w:rsidRDefault="00E904E1" w:rsidP="00E904E1">
      <w:pPr>
        <w:pStyle w:val="ListParagraph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lastRenderedPageBreak/>
        <w:t xml:space="preserve"> </w:t>
      </w:r>
      <w:r w:rsidR="00254FD0">
        <w:t>Совершение лицом действий, указанных в п. 1</w:t>
      </w:r>
      <w:r w:rsidR="001B5005">
        <w:t>6</w:t>
      </w:r>
      <w:r w:rsidR="00254FD0">
        <w:t>. настоящих Правил, признается Заявкой на участие в розыгрыше Призов Акции (далее – Заявка).</w:t>
      </w:r>
    </w:p>
    <w:p w14:paraId="013E7A80" w14:textId="1D461010" w:rsidR="00B357D3" w:rsidRDefault="00E904E1" w:rsidP="00E904E1">
      <w:pPr>
        <w:pStyle w:val="ListParagraph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B357D3">
        <w:t xml:space="preserve">Принимая участие в Акции, Участник соглашается с тем, что </w:t>
      </w:r>
      <w:r w:rsidR="00CE5971" w:rsidRPr="00CE5971">
        <w:t>Орг</w:t>
      </w:r>
      <w:r w:rsidR="00CE5971">
        <w:t>анизатор</w:t>
      </w:r>
      <w:r w:rsidR="00B357D3">
        <w:t xml:space="preserve"> передает персональные данные Участника Организатору, Оператору</w:t>
      </w:r>
      <w:r w:rsidR="009F17CA">
        <w:t xml:space="preserve"> Акции</w:t>
      </w:r>
      <w:r w:rsidR="00B357D3">
        <w:t xml:space="preserve"> с целью</w:t>
      </w:r>
      <w:r w:rsidR="00B357D3" w:rsidRPr="00E904E1">
        <w:rPr>
          <w:spacing w:val="-12"/>
        </w:rPr>
        <w:t xml:space="preserve"> </w:t>
      </w:r>
      <w:r w:rsidR="00B357D3">
        <w:t>дальнейшей</w:t>
      </w:r>
      <w:r w:rsidR="00B357D3" w:rsidRPr="00E904E1">
        <w:rPr>
          <w:spacing w:val="-13"/>
        </w:rPr>
        <w:t xml:space="preserve"> </w:t>
      </w:r>
      <w:r w:rsidR="00B357D3">
        <w:t>коммуникации</w:t>
      </w:r>
      <w:r w:rsidR="00B357D3" w:rsidRPr="00E904E1">
        <w:rPr>
          <w:spacing w:val="-13"/>
        </w:rPr>
        <w:t xml:space="preserve"> </w:t>
      </w:r>
      <w:r w:rsidR="00B357D3">
        <w:t>с</w:t>
      </w:r>
      <w:r w:rsidR="00B357D3" w:rsidRPr="00E904E1">
        <w:rPr>
          <w:spacing w:val="-13"/>
        </w:rPr>
        <w:t xml:space="preserve"> </w:t>
      </w:r>
      <w:r w:rsidR="00B357D3">
        <w:t>победителями,</w:t>
      </w:r>
      <w:r w:rsidR="00B357D3" w:rsidRPr="00E904E1">
        <w:rPr>
          <w:spacing w:val="-13"/>
        </w:rPr>
        <w:t xml:space="preserve"> </w:t>
      </w:r>
      <w:r w:rsidR="00B357D3">
        <w:t>вручения</w:t>
      </w:r>
      <w:r w:rsidR="00B357D3" w:rsidRPr="00E904E1">
        <w:rPr>
          <w:spacing w:val="-13"/>
        </w:rPr>
        <w:t xml:space="preserve"> </w:t>
      </w:r>
      <w:r w:rsidR="00B357D3">
        <w:t>призов</w:t>
      </w:r>
      <w:r w:rsidR="00B357D3" w:rsidRPr="00E904E1">
        <w:rPr>
          <w:spacing w:val="-14"/>
        </w:rPr>
        <w:t xml:space="preserve"> </w:t>
      </w:r>
      <w:r w:rsidR="00B357D3">
        <w:t>победителям акции и исполнения функций налогового агента в соответствии с данными правилами проведения и условиями участия в рекламной акции.</w:t>
      </w:r>
    </w:p>
    <w:p w14:paraId="3F611FC0" w14:textId="77777777" w:rsidR="00B357D3" w:rsidRDefault="00B357D3" w:rsidP="00F20BBF">
      <w:pPr>
        <w:tabs>
          <w:tab w:val="left" w:pos="710"/>
        </w:tabs>
        <w:ind w:right="136"/>
      </w:pPr>
    </w:p>
    <w:p w14:paraId="57BD8524" w14:textId="77777777" w:rsidR="001A4A28" w:rsidRDefault="00254FD0">
      <w:pPr>
        <w:pStyle w:val="Heading1"/>
        <w:numPr>
          <w:ilvl w:val="0"/>
          <w:numId w:val="14"/>
        </w:numPr>
        <w:tabs>
          <w:tab w:val="left" w:pos="571"/>
        </w:tabs>
        <w:spacing w:before="251" w:line="273" w:lineRule="exact"/>
        <w:ind w:left="571" w:hanging="427"/>
        <w:jc w:val="both"/>
        <w:rPr>
          <w:sz w:val="24"/>
        </w:rPr>
      </w:pPr>
      <w:r>
        <w:t>Порядок</w:t>
      </w:r>
      <w:r>
        <w:rPr>
          <w:spacing w:val="-6"/>
        </w:rPr>
        <w:t xml:space="preserve"> </w:t>
      </w:r>
      <w:r>
        <w:t>вручения</w:t>
      </w:r>
      <w:r>
        <w:rPr>
          <w:spacing w:val="-5"/>
        </w:rPr>
        <w:t xml:space="preserve"> </w:t>
      </w:r>
      <w:r>
        <w:rPr>
          <w:spacing w:val="-2"/>
        </w:rPr>
        <w:t>призов:</w:t>
      </w:r>
    </w:p>
    <w:p w14:paraId="1CA989ED" w14:textId="58878DD8" w:rsidR="001A4A28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ind w:right="133" w:hanging="2"/>
      </w:pPr>
      <w:r>
        <w:t xml:space="preserve">Победители акции будут проинформированы </w:t>
      </w:r>
      <w:r w:rsidR="00E904E1">
        <w:t>Организатором</w:t>
      </w:r>
      <w:r w:rsidR="009F17CA">
        <w:t xml:space="preserve"> </w:t>
      </w:r>
      <w:r>
        <w:t xml:space="preserve">о выигрыше посредством совершения звонка на указанный при регистрации мобильный номер телефона или путём </w:t>
      </w:r>
      <w:r w:rsidR="00B357D3">
        <w:t xml:space="preserve">совершения рассылки с почты Организатора </w:t>
      </w:r>
      <w:r w:rsidR="00B357D3" w:rsidRPr="00F20BBF">
        <w:t>(</w:t>
      </w:r>
      <w:hyperlink r:id="rId18" w:history="1">
        <w:r w:rsidR="001A1DAD" w:rsidRPr="00DC4B6A">
          <w:rPr>
            <w:rStyle w:val="Hyperlink"/>
          </w:rPr>
          <w:t>Burn-samberi@promopole.ru)</w:t>
        </w:r>
      </w:hyperlink>
      <w:r w:rsidR="00B357D3" w:rsidRPr="00F20BBF">
        <w:t xml:space="preserve"> </w:t>
      </w:r>
      <w:r>
        <w:t>на указанный при регистрации e-mail участника.</w:t>
      </w:r>
    </w:p>
    <w:p w14:paraId="2F1D0664" w14:textId="13A7E5C2" w:rsidR="001A4A28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ind w:right="139" w:firstLine="0"/>
      </w:pPr>
      <w:r>
        <w:t>Для получения Призов, указанных в п. 1</w:t>
      </w:r>
      <w:r w:rsidR="00CE5971">
        <w:t>4</w:t>
      </w:r>
      <w:r>
        <w:t>.</w:t>
      </w:r>
      <w:r w:rsidR="00CE5971">
        <w:t>3</w:t>
      </w:r>
      <w:r>
        <w:t xml:space="preserve"> Победитель обязуется предоставить в течение 5 (пяти) календарных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уведомления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выигрыше</w:t>
      </w:r>
      <w:r>
        <w:rPr>
          <w:spacing w:val="-10"/>
        </w:rPr>
        <w:t xml:space="preserve"> </w:t>
      </w:r>
      <w:r>
        <w:t>следующую</w:t>
      </w:r>
      <w:r>
        <w:rPr>
          <w:spacing w:val="-8"/>
        </w:rPr>
        <w:t xml:space="preserve"> </w:t>
      </w:r>
      <w:r>
        <w:t>обязательную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 xml:space="preserve">и документы </w:t>
      </w:r>
      <w:r w:rsidR="005E6CD0" w:rsidRPr="00F20BBF">
        <w:t xml:space="preserve">ответным </w:t>
      </w:r>
      <w:r w:rsidR="005E6CD0">
        <w:t xml:space="preserve">электронным </w:t>
      </w:r>
      <w:r w:rsidR="005E6CD0" w:rsidRPr="00F20BBF">
        <w:t>письмом</w:t>
      </w:r>
      <w:r>
        <w:t>:</w:t>
      </w:r>
    </w:p>
    <w:p w14:paraId="67009FC9" w14:textId="77777777" w:rsidR="00CE5971" w:rsidRPr="00CE5971" w:rsidRDefault="00254FD0" w:rsidP="00CE5971">
      <w:pPr>
        <w:pStyle w:val="ListParagraph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</w:pPr>
      <w:r>
        <w:t>Контактный</w:t>
      </w:r>
      <w:r>
        <w:rPr>
          <w:spacing w:val="-7"/>
        </w:rPr>
        <w:t xml:space="preserve"> </w:t>
      </w:r>
      <w:r>
        <w:rPr>
          <w:spacing w:val="-2"/>
        </w:rPr>
        <w:t>телефон;</w:t>
      </w:r>
    </w:p>
    <w:p w14:paraId="78C492F7" w14:textId="1F85B1BF" w:rsidR="00334633" w:rsidRPr="00334633" w:rsidRDefault="00334633" w:rsidP="00CE5971">
      <w:pPr>
        <w:pStyle w:val="ListParagraph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</w:pPr>
      <w:r w:rsidRPr="00334633">
        <w:t>Адрес электронной почты;</w:t>
      </w:r>
    </w:p>
    <w:p w14:paraId="48CBDD1F" w14:textId="081F6CC3" w:rsidR="001A4A28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ind w:right="134" w:firstLine="0"/>
      </w:pPr>
      <w:r>
        <w:t>Для получения Призов</w:t>
      </w:r>
      <w:r w:rsidR="0047529C">
        <w:t>, указанных в п.п. 1</w:t>
      </w:r>
      <w:r w:rsidR="00CE5971">
        <w:t>4</w:t>
      </w:r>
      <w:r w:rsidR="0047529C">
        <w:t>.</w:t>
      </w:r>
      <w:r w:rsidR="00CE5971">
        <w:t>1</w:t>
      </w:r>
      <w:r w:rsidR="0047529C">
        <w:t>-1</w:t>
      </w:r>
      <w:r w:rsidR="00CE5971">
        <w:t>4</w:t>
      </w:r>
      <w:r w:rsidR="0047529C">
        <w:t>.</w:t>
      </w:r>
      <w:r w:rsidR="00CE5971">
        <w:t>2</w:t>
      </w:r>
      <w:r>
        <w:t>, стоимость которых превышает 4 000 (четыре тысячи) рублей, Победитель обязуется</w:t>
      </w:r>
      <w:r>
        <w:rPr>
          <w:spacing w:val="-8"/>
        </w:rPr>
        <w:t xml:space="preserve"> </w:t>
      </w:r>
      <w:r>
        <w:t>предоставить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(пяти)</w:t>
      </w:r>
      <w:r>
        <w:rPr>
          <w:spacing w:val="-9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 xml:space="preserve">выигрыше следующую обязательную информацию и документы </w:t>
      </w:r>
      <w:r w:rsidR="005E6CD0" w:rsidRPr="00904606">
        <w:t xml:space="preserve">ответным </w:t>
      </w:r>
      <w:r w:rsidR="005E6CD0">
        <w:t xml:space="preserve">электронным </w:t>
      </w:r>
      <w:r w:rsidR="005E6CD0" w:rsidRPr="00904606">
        <w:t>письмом</w:t>
      </w:r>
      <w:r w:rsidR="005E6CD0" w:rsidDel="005E6CD0">
        <w:t xml:space="preserve"> </w:t>
      </w:r>
      <w:r>
        <w:t>:</w:t>
      </w:r>
    </w:p>
    <w:p w14:paraId="4FEED9B5" w14:textId="77777777" w:rsidR="001A4A28" w:rsidRDefault="00254FD0" w:rsidP="00F20BBF">
      <w:pPr>
        <w:pStyle w:val="ListParagraph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  <w:jc w:val="left"/>
      </w:pPr>
      <w:r>
        <w:t>Сканированные</w:t>
      </w:r>
      <w:r>
        <w:rPr>
          <w:spacing w:val="-10"/>
        </w:rPr>
        <w:t xml:space="preserve"> </w:t>
      </w:r>
      <w:r>
        <w:t>страницы</w:t>
      </w:r>
      <w:r>
        <w:rPr>
          <w:spacing w:val="-8"/>
        </w:rPr>
        <w:t xml:space="preserve"> </w:t>
      </w:r>
      <w:r>
        <w:t>паспорта</w:t>
      </w:r>
      <w:r>
        <w:rPr>
          <w:spacing w:val="-6"/>
        </w:rPr>
        <w:t xml:space="preserve"> </w:t>
      </w:r>
      <w:r>
        <w:t>(первая</w:t>
      </w:r>
      <w:r>
        <w:rPr>
          <w:spacing w:val="-6"/>
        </w:rPr>
        <w:t xml:space="preserve"> </w:t>
      </w:r>
      <w:r>
        <w:t>страница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прописка)</w:t>
      </w:r>
    </w:p>
    <w:p w14:paraId="1922E0BA" w14:textId="77777777" w:rsidR="001A4A28" w:rsidRDefault="00254FD0" w:rsidP="00F20BBF">
      <w:pPr>
        <w:pStyle w:val="ListParagraph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  <w:jc w:val="left"/>
      </w:pPr>
      <w:r>
        <w:t>Сканированная</w:t>
      </w:r>
      <w:r>
        <w:rPr>
          <w:spacing w:val="-8"/>
        </w:rPr>
        <w:t xml:space="preserve"> </w:t>
      </w:r>
      <w:r>
        <w:t>копия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4"/>
        </w:rPr>
        <w:t>ИНН;</w:t>
      </w:r>
    </w:p>
    <w:p w14:paraId="1EA713C3" w14:textId="77777777" w:rsidR="001A4A28" w:rsidRDefault="00254FD0" w:rsidP="00F20BBF">
      <w:pPr>
        <w:pStyle w:val="ListParagraph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  <w:jc w:val="left"/>
      </w:pPr>
      <w:r>
        <w:t>Контактный</w:t>
      </w:r>
      <w:r>
        <w:rPr>
          <w:spacing w:val="-7"/>
        </w:rPr>
        <w:t xml:space="preserve"> </w:t>
      </w:r>
      <w:r>
        <w:rPr>
          <w:spacing w:val="-2"/>
        </w:rPr>
        <w:t>телефон;</w:t>
      </w:r>
    </w:p>
    <w:p w14:paraId="0AADD5A4" w14:textId="77777777" w:rsidR="001A4A28" w:rsidRDefault="00254FD0" w:rsidP="00F20BBF">
      <w:pPr>
        <w:pStyle w:val="ListParagraph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  <w:jc w:val="left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rPr>
          <w:spacing w:val="-2"/>
        </w:rPr>
        <w:t>почты;</w:t>
      </w:r>
    </w:p>
    <w:p w14:paraId="26481715" w14:textId="58E14156" w:rsidR="001A4A28" w:rsidRDefault="00254FD0" w:rsidP="00F20BBF">
      <w:pPr>
        <w:pStyle w:val="ListParagraph"/>
        <w:numPr>
          <w:ilvl w:val="2"/>
          <w:numId w:val="14"/>
        </w:numPr>
        <w:tabs>
          <w:tab w:val="left" w:pos="995"/>
        </w:tabs>
        <w:ind w:left="710" w:right="137" w:firstLine="0"/>
        <w:jc w:val="left"/>
      </w:pPr>
      <w:r>
        <w:t>Сканированные</w:t>
      </w:r>
      <w:r>
        <w:rPr>
          <w:spacing w:val="40"/>
        </w:rPr>
        <w:t xml:space="preserve"> </w:t>
      </w:r>
      <w:r>
        <w:t>копии/фотографии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 w:rsidR="00A909BA">
        <w:t>купонов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Продукции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весь период Акции.</w:t>
      </w:r>
    </w:p>
    <w:p w14:paraId="6133E123" w14:textId="0AE4E7FC" w:rsidR="00B8526F" w:rsidRDefault="00B8526F" w:rsidP="00F20BBF">
      <w:pPr>
        <w:pStyle w:val="ListParagraph"/>
        <w:tabs>
          <w:tab w:val="left" w:pos="995"/>
        </w:tabs>
        <w:ind w:left="710" w:right="137"/>
        <w:jc w:val="left"/>
      </w:pPr>
      <w:r>
        <w:t>Ответным письмом Организатор направляет победителям форму Акта приема-передачи приза и форму согласия на обработку персональных данных.</w:t>
      </w:r>
    </w:p>
    <w:p w14:paraId="405D7F44" w14:textId="77777777" w:rsidR="001A4A28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spacing w:before="72"/>
        <w:ind w:right="141" w:firstLine="0"/>
      </w:pPr>
      <w:r>
        <w:t>Организатор/Оператор Акции вправе дополнительно запрашивать иные документы и/или сведения, необходимые для получения Приза.</w:t>
      </w:r>
    </w:p>
    <w:p w14:paraId="5DE82D17" w14:textId="77777777" w:rsidR="001A4A28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ind w:right="137" w:firstLine="0"/>
      </w:pPr>
      <w:r>
        <w:t>В случае не предоставления Участником запрошенной информации и документов в указанные сроки, Участник считается не выполнившим условия Акции и его Приз считается невостребованным. В таком случае Организатор оставляет</w:t>
      </w:r>
      <w:r>
        <w:rPr>
          <w:spacing w:val="-1"/>
        </w:rPr>
        <w:t xml:space="preserve"> </w:t>
      </w:r>
      <w:r>
        <w:t>за собой</w:t>
      </w:r>
      <w:r>
        <w:rPr>
          <w:spacing w:val="-1"/>
        </w:rPr>
        <w:t xml:space="preserve"> </w:t>
      </w:r>
      <w:r>
        <w:t>право отказать во вручении</w:t>
      </w:r>
      <w:r>
        <w:rPr>
          <w:spacing w:val="-1"/>
        </w:rPr>
        <w:t xml:space="preserve"> </w:t>
      </w:r>
      <w:r>
        <w:t>Приза и</w:t>
      </w:r>
      <w:r>
        <w:rPr>
          <w:spacing w:val="-2"/>
        </w:rPr>
        <w:t xml:space="preserve"> </w:t>
      </w:r>
      <w:r>
        <w:t>призером становится</w:t>
      </w:r>
      <w:r>
        <w:rPr>
          <w:spacing w:val="-1"/>
        </w:rPr>
        <w:t xml:space="preserve"> </w:t>
      </w:r>
      <w:r>
        <w:t>Участник, чей номер Заявки был следующим (увеличение в большую сторону) за номером Заявки Участника, отказавшегося предоставлять необходимую информацию и документы.</w:t>
      </w:r>
    </w:p>
    <w:p w14:paraId="2F16BFF2" w14:textId="2422F149" w:rsidR="001A4A28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ind w:right="135" w:firstLine="0"/>
      </w:pPr>
      <w:r>
        <w:t>Обязательным условием для получения Призо</w:t>
      </w:r>
      <w:r w:rsidR="00E904E1">
        <w:t>в</w:t>
      </w:r>
      <w:r>
        <w:t xml:space="preserve"> указанных в п.</w:t>
      </w:r>
      <w:r w:rsidR="00B8526F">
        <w:t>п.</w:t>
      </w:r>
      <w:r>
        <w:t xml:space="preserve"> </w:t>
      </w:r>
      <w:r w:rsidR="00E904E1">
        <w:t xml:space="preserve">14.1-14.2 </w:t>
      </w:r>
      <w:r>
        <w:t>является подписание Участником акта приема-передачи приза. Акт подписывается в момент передачи Приза. Участник- получатель Приза обязуется подписать и направить Организатору/Оператору Акт приёма-передачи о получении Приза и прислать на электронную почту Организатора/Оператора копию подписанного Акта в течение 3 (трёх) календарных дней с момента получения Приза (если применимо).</w:t>
      </w:r>
    </w:p>
    <w:p w14:paraId="073AE9E6" w14:textId="5A53F3BA" w:rsidR="001A4A28" w:rsidRPr="00B8526F" w:rsidRDefault="00254FD0" w:rsidP="00F20BBF">
      <w:pPr>
        <w:pStyle w:val="ListParagraph"/>
        <w:numPr>
          <w:ilvl w:val="1"/>
          <w:numId w:val="14"/>
        </w:numPr>
        <w:tabs>
          <w:tab w:val="left" w:pos="710"/>
        </w:tabs>
        <w:ind w:right="134" w:firstLine="0"/>
      </w:pPr>
      <w:r>
        <w:t>Обладатель Приза предоставляет</w:t>
      </w:r>
      <w:r>
        <w:rPr>
          <w:spacing w:val="-1"/>
        </w:rPr>
        <w:t xml:space="preserve"> </w:t>
      </w:r>
      <w:r>
        <w:t>данные для</w:t>
      </w:r>
      <w:r>
        <w:rPr>
          <w:spacing w:val="-1"/>
        </w:rPr>
        <w:t xml:space="preserve"> </w:t>
      </w:r>
      <w:r>
        <w:t>доставки</w:t>
      </w:r>
      <w:r>
        <w:rPr>
          <w:spacing w:val="-1"/>
        </w:rPr>
        <w:t xml:space="preserve"> </w:t>
      </w:r>
      <w:r>
        <w:t>Приза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 xml:space="preserve">с перечнем, указанным в п. </w:t>
      </w:r>
      <w:r w:rsidR="00266F9E">
        <w:t>19</w:t>
      </w:r>
      <w:r>
        <w:t xml:space="preserve">.2. и </w:t>
      </w:r>
      <w:r w:rsidR="00266F9E">
        <w:t>19</w:t>
      </w:r>
      <w:r>
        <w:t>.3 Правил. Участник самостоятельно проверяет свои персональные данные, e-mail</w:t>
      </w:r>
      <w:r w:rsidR="00617A6C">
        <w:t>.</w:t>
      </w:r>
      <w:r>
        <w:t xml:space="preserve"> </w:t>
      </w:r>
      <w:r w:rsidRPr="00B8526F">
        <w:t>Организатор/Оператор не несет ответственности за неполучение Приза Участником в случае предоставления Участником недостоверных, либо не полных данных</w:t>
      </w:r>
      <w:r w:rsidR="00B8526F">
        <w:t>.</w:t>
      </w:r>
    </w:p>
    <w:p w14:paraId="7A2BC144" w14:textId="22F0E840" w:rsidR="001A4A28" w:rsidRDefault="00254FD0">
      <w:pPr>
        <w:pStyle w:val="Heading1"/>
        <w:numPr>
          <w:ilvl w:val="0"/>
          <w:numId w:val="14"/>
        </w:numPr>
        <w:tabs>
          <w:tab w:val="left" w:pos="571"/>
        </w:tabs>
        <w:spacing w:before="251"/>
        <w:ind w:left="571" w:hanging="427"/>
        <w:jc w:val="both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Оператор</w:t>
      </w:r>
      <w:r w:rsidR="00490A41">
        <w:rPr>
          <w:spacing w:val="-6"/>
        </w:rPr>
        <w:t xml:space="preserve">а </w:t>
      </w:r>
      <w:r>
        <w:rPr>
          <w:spacing w:val="-2"/>
        </w:rPr>
        <w:t>Акции:</w:t>
      </w:r>
    </w:p>
    <w:p w14:paraId="1588655A" w14:textId="77777777" w:rsidR="00C6674A" w:rsidRDefault="00C6674A" w:rsidP="00C6674A">
      <w:pPr>
        <w:tabs>
          <w:tab w:val="left" w:pos="710"/>
        </w:tabs>
        <w:spacing w:before="2"/>
        <w:ind w:left="142" w:right="142"/>
      </w:pPr>
      <w:r>
        <w:t>18</w:t>
      </w:r>
      <w:r w:rsidR="00634E43">
        <w:t xml:space="preserve">.1. </w:t>
      </w:r>
      <w:r w:rsidR="00254FD0">
        <w:t>Организатор/Оператор Акции пользуется всеми правами, предусмотренными настоящими Правилами и действующим законодательством РФ.</w:t>
      </w:r>
    </w:p>
    <w:p w14:paraId="1C994EC6" w14:textId="16993E11" w:rsidR="001A4A28" w:rsidRDefault="00254FD0" w:rsidP="00C6674A">
      <w:pPr>
        <w:pStyle w:val="ListParagraph"/>
        <w:numPr>
          <w:ilvl w:val="1"/>
          <w:numId w:val="20"/>
        </w:numPr>
        <w:tabs>
          <w:tab w:val="left" w:pos="710"/>
        </w:tabs>
        <w:spacing w:before="2"/>
        <w:ind w:right="142"/>
      </w:pPr>
      <w:r>
        <w:t>Организатор</w:t>
      </w:r>
      <w:r w:rsidRPr="00C6674A">
        <w:rPr>
          <w:spacing w:val="-8"/>
        </w:rPr>
        <w:t xml:space="preserve"> </w:t>
      </w:r>
      <w:r>
        <w:t>Акции</w:t>
      </w:r>
      <w:r w:rsidRPr="00C6674A">
        <w:rPr>
          <w:spacing w:val="-5"/>
        </w:rPr>
        <w:t xml:space="preserve"> </w:t>
      </w:r>
      <w:r>
        <w:t>обязан</w:t>
      </w:r>
      <w:r w:rsidRPr="00C6674A">
        <w:rPr>
          <w:spacing w:val="-5"/>
        </w:rPr>
        <w:t xml:space="preserve"> </w:t>
      </w:r>
      <w:r>
        <w:t>провести</w:t>
      </w:r>
      <w:r w:rsidRPr="00C6674A">
        <w:rPr>
          <w:spacing w:val="-6"/>
        </w:rPr>
        <w:t xml:space="preserve"> </w:t>
      </w:r>
      <w:r>
        <w:t>Акцию</w:t>
      </w:r>
      <w:r w:rsidRPr="00C6674A">
        <w:rPr>
          <w:spacing w:val="-6"/>
        </w:rPr>
        <w:t xml:space="preserve"> </w:t>
      </w:r>
      <w:r>
        <w:t>в</w:t>
      </w:r>
      <w:r w:rsidRPr="00C6674A">
        <w:rPr>
          <w:spacing w:val="-6"/>
        </w:rPr>
        <w:t xml:space="preserve"> </w:t>
      </w:r>
      <w:r>
        <w:t>соответствии</w:t>
      </w:r>
      <w:r w:rsidRPr="00C6674A">
        <w:rPr>
          <w:spacing w:val="-6"/>
        </w:rPr>
        <w:t xml:space="preserve"> </w:t>
      </w:r>
      <w:r>
        <w:t>с</w:t>
      </w:r>
      <w:r w:rsidRPr="00C6674A">
        <w:rPr>
          <w:spacing w:val="-5"/>
        </w:rPr>
        <w:t xml:space="preserve"> </w:t>
      </w:r>
      <w:r>
        <w:t>настоящими</w:t>
      </w:r>
      <w:r w:rsidRPr="00C6674A">
        <w:rPr>
          <w:spacing w:val="-5"/>
        </w:rPr>
        <w:t xml:space="preserve"> </w:t>
      </w:r>
      <w:r w:rsidRPr="00C6674A">
        <w:rPr>
          <w:spacing w:val="-2"/>
        </w:rPr>
        <w:t>Правилами.</w:t>
      </w:r>
    </w:p>
    <w:p w14:paraId="6C58D417" w14:textId="77777777" w:rsidR="00C6674A" w:rsidRDefault="00E904E1" w:rsidP="00C6674A">
      <w:pPr>
        <w:pStyle w:val="ListParagraph"/>
        <w:numPr>
          <w:ilvl w:val="1"/>
          <w:numId w:val="21"/>
        </w:numPr>
        <w:tabs>
          <w:tab w:val="left" w:pos="710"/>
        </w:tabs>
        <w:ind w:right="139"/>
      </w:pPr>
      <w:r>
        <w:t>Организатор</w:t>
      </w:r>
      <w:r w:rsidR="009F17CA">
        <w:t xml:space="preserve"> </w:t>
      </w:r>
      <w:r w:rsidR="00254FD0">
        <w:t>обязан вручить призы Участникам в порядке и на условиях, установленных настоящими Правилами.</w:t>
      </w:r>
    </w:p>
    <w:p w14:paraId="3DF41EC0" w14:textId="77777777" w:rsidR="00C6674A" w:rsidRDefault="00E904E1" w:rsidP="00C6674A">
      <w:pPr>
        <w:pStyle w:val="ListParagraph"/>
        <w:numPr>
          <w:ilvl w:val="1"/>
          <w:numId w:val="21"/>
        </w:numPr>
        <w:tabs>
          <w:tab w:val="left" w:pos="710"/>
        </w:tabs>
        <w:ind w:right="139"/>
      </w:pPr>
      <w:r>
        <w:t>Оператор/Оператор</w:t>
      </w:r>
      <w:r w:rsidR="00254FD0">
        <w:t xml:space="preserve"> Акции вправе отменить или приостановить проведение Акции, с предварительным уведомлением Участников на Сайте Акции, в случае возникновения форс-мажорных обстоятельств, препятствующих дальнейшему проведению Акции.</w:t>
      </w:r>
    </w:p>
    <w:p w14:paraId="2FD728B0" w14:textId="77777777" w:rsidR="00C6674A" w:rsidRDefault="00254FD0" w:rsidP="00C6674A">
      <w:pPr>
        <w:pStyle w:val="ListParagraph"/>
        <w:numPr>
          <w:ilvl w:val="1"/>
          <w:numId w:val="21"/>
        </w:numPr>
        <w:tabs>
          <w:tab w:val="left" w:pos="710"/>
        </w:tabs>
        <w:ind w:right="139"/>
      </w:pPr>
      <w:r>
        <w:t>Организатор</w:t>
      </w:r>
      <w:r w:rsidRPr="00C6674A">
        <w:rPr>
          <w:spacing w:val="-3"/>
        </w:rPr>
        <w:t xml:space="preserve"> </w:t>
      </w:r>
      <w:r>
        <w:t>Акции</w:t>
      </w:r>
      <w:r w:rsidRPr="00C6674A">
        <w:rPr>
          <w:spacing w:val="-3"/>
        </w:rPr>
        <w:t xml:space="preserve"> </w:t>
      </w:r>
      <w:r>
        <w:t>вправе</w:t>
      </w:r>
      <w:r w:rsidRPr="00C6674A">
        <w:rPr>
          <w:spacing w:val="-3"/>
        </w:rPr>
        <w:t xml:space="preserve"> </w:t>
      </w:r>
      <w:r>
        <w:t>уменьшить</w:t>
      </w:r>
      <w:r w:rsidRPr="00C6674A">
        <w:rPr>
          <w:spacing w:val="-3"/>
        </w:rPr>
        <w:t xml:space="preserve"> </w:t>
      </w:r>
      <w:r>
        <w:t>или</w:t>
      </w:r>
      <w:r w:rsidRPr="00C6674A">
        <w:rPr>
          <w:spacing w:val="-6"/>
        </w:rPr>
        <w:t xml:space="preserve"> </w:t>
      </w:r>
      <w:r>
        <w:t>увеличить</w:t>
      </w:r>
      <w:r w:rsidRPr="00C6674A">
        <w:rPr>
          <w:spacing w:val="-3"/>
        </w:rPr>
        <w:t xml:space="preserve"> </w:t>
      </w:r>
      <w:r>
        <w:t>срок</w:t>
      </w:r>
      <w:r w:rsidRPr="00C6674A">
        <w:rPr>
          <w:spacing w:val="-3"/>
        </w:rPr>
        <w:t xml:space="preserve"> </w:t>
      </w:r>
      <w:r>
        <w:t>проведения</w:t>
      </w:r>
      <w:r w:rsidRPr="00C6674A">
        <w:rPr>
          <w:spacing w:val="-4"/>
        </w:rPr>
        <w:t xml:space="preserve"> </w:t>
      </w:r>
      <w:r>
        <w:t>Акции,</w:t>
      </w:r>
      <w:r w:rsidRPr="00C6674A">
        <w:rPr>
          <w:spacing w:val="-3"/>
        </w:rPr>
        <w:t xml:space="preserve"> </w:t>
      </w:r>
      <w:r>
        <w:t>а</w:t>
      </w:r>
      <w:r w:rsidRPr="00C6674A">
        <w:rPr>
          <w:spacing w:val="-3"/>
        </w:rPr>
        <w:t xml:space="preserve"> </w:t>
      </w:r>
      <w:r>
        <w:t>также</w:t>
      </w:r>
      <w:r w:rsidRPr="00C6674A">
        <w:rPr>
          <w:spacing w:val="-3"/>
        </w:rPr>
        <w:t xml:space="preserve"> </w:t>
      </w:r>
      <w:r>
        <w:t>изменить</w:t>
      </w:r>
      <w:r w:rsidRPr="00C6674A">
        <w:rPr>
          <w:spacing w:val="-6"/>
        </w:rPr>
        <w:t xml:space="preserve"> </w:t>
      </w:r>
      <w:r>
        <w:t>иные сроки, предусмотренные настоящими Правилами, с обязательным уведомлением Участников посредством размещения новой редакции настоящих правил на Сайте Акции.</w:t>
      </w:r>
    </w:p>
    <w:p w14:paraId="30DA95EB" w14:textId="77777777" w:rsidR="00C6674A" w:rsidRDefault="00254FD0" w:rsidP="00C6674A">
      <w:pPr>
        <w:pStyle w:val="ListParagraph"/>
        <w:numPr>
          <w:ilvl w:val="1"/>
          <w:numId w:val="21"/>
        </w:numPr>
        <w:tabs>
          <w:tab w:val="left" w:pos="710"/>
        </w:tabs>
        <w:ind w:right="139"/>
      </w:pPr>
      <w:r>
        <w:lastRenderedPageBreak/>
        <w:t>Организатор/Оператор Акции оставляет за собой право не вступать в письменные переговоры, либо иные контакты с Участниками, кроме случаев, предусмотренных настоящими Правилами и действующим законодательством Российской Федерации.</w:t>
      </w:r>
    </w:p>
    <w:p w14:paraId="3CB1BE7D" w14:textId="00D97142" w:rsidR="001A4A28" w:rsidRDefault="00254FD0" w:rsidP="00C6674A">
      <w:pPr>
        <w:pStyle w:val="ListParagraph"/>
        <w:numPr>
          <w:ilvl w:val="1"/>
          <w:numId w:val="21"/>
        </w:numPr>
        <w:tabs>
          <w:tab w:val="left" w:pos="710"/>
        </w:tabs>
        <w:ind w:right="139"/>
      </w:pPr>
      <w:r>
        <w:t>Организатор</w:t>
      </w:r>
      <w:r w:rsidR="00C6674A">
        <w:t>/Оператор</w:t>
      </w:r>
      <w:r>
        <w:t xml:space="preserve"> Акции в одностороннем порядке имеет право в любой момент исключить из числа Участников/отказать в выдаче Приза лицам:</w:t>
      </w:r>
    </w:p>
    <w:p w14:paraId="09E5866C" w14:textId="77777777" w:rsidR="001A4A28" w:rsidRDefault="00254FD0" w:rsidP="00C6674A">
      <w:pPr>
        <w:pStyle w:val="ListParagraph"/>
        <w:numPr>
          <w:ilvl w:val="2"/>
          <w:numId w:val="21"/>
        </w:numPr>
        <w:tabs>
          <w:tab w:val="left" w:pos="1137"/>
        </w:tabs>
        <w:spacing w:line="251" w:lineRule="exact"/>
        <w:ind w:left="1137" w:hanging="710"/>
      </w:pPr>
      <w:r>
        <w:t>не</w:t>
      </w:r>
      <w:r>
        <w:rPr>
          <w:spacing w:val="-10"/>
        </w:rPr>
        <w:t xml:space="preserve"> </w:t>
      </w:r>
      <w:r>
        <w:t>соответствующим</w:t>
      </w:r>
      <w:r>
        <w:rPr>
          <w:spacing w:val="-7"/>
        </w:rPr>
        <w:t xml:space="preserve"> </w:t>
      </w:r>
      <w:r>
        <w:t>требованиям,</w:t>
      </w:r>
      <w:r>
        <w:rPr>
          <w:spacing w:val="-7"/>
        </w:rPr>
        <w:t xml:space="preserve"> </w:t>
      </w:r>
      <w:r>
        <w:t>указанным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настоящих</w:t>
      </w:r>
      <w:r>
        <w:rPr>
          <w:spacing w:val="-7"/>
        </w:rPr>
        <w:t xml:space="preserve"> </w:t>
      </w:r>
      <w:r>
        <w:rPr>
          <w:spacing w:val="-2"/>
        </w:rPr>
        <w:t>Правилах;</w:t>
      </w:r>
    </w:p>
    <w:p w14:paraId="45629BE0" w14:textId="77777777" w:rsidR="001A4A28" w:rsidRDefault="00254FD0" w:rsidP="00C6674A">
      <w:pPr>
        <w:pStyle w:val="ListParagraph"/>
        <w:numPr>
          <w:ilvl w:val="2"/>
          <w:numId w:val="21"/>
        </w:numPr>
        <w:tabs>
          <w:tab w:val="left" w:pos="1137"/>
        </w:tabs>
        <w:spacing w:before="1"/>
        <w:ind w:left="427" w:right="141" w:firstLine="0"/>
      </w:pP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подозрение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нелегитимных</w:t>
      </w:r>
      <w:r>
        <w:rPr>
          <w:spacing w:val="40"/>
        </w:rPr>
        <w:t xml:space="preserve"> </w:t>
      </w:r>
      <w:r>
        <w:t>методов,</w:t>
      </w:r>
      <w:r>
        <w:rPr>
          <w:spacing w:val="40"/>
        </w:rPr>
        <w:t xml:space="preserve"> </w:t>
      </w:r>
      <w:r>
        <w:t>целью которых является необоснованное получение Призов Акции;</w:t>
      </w:r>
    </w:p>
    <w:p w14:paraId="7302B484" w14:textId="77777777" w:rsidR="001A4A28" w:rsidRDefault="00254FD0" w:rsidP="00C6674A">
      <w:pPr>
        <w:pStyle w:val="ListParagraph"/>
        <w:numPr>
          <w:ilvl w:val="2"/>
          <w:numId w:val="21"/>
        </w:numPr>
        <w:tabs>
          <w:tab w:val="left" w:pos="1137"/>
        </w:tabs>
        <w:ind w:left="1137" w:hanging="710"/>
      </w:pPr>
      <w:r>
        <w:t>нарушивших</w:t>
      </w:r>
      <w:r>
        <w:rPr>
          <w:spacing w:val="-6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Правил.</w:t>
      </w:r>
    </w:p>
    <w:p w14:paraId="49D42B7B" w14:textId="77777777" w:rsidR="001A4A28" w:rsidRDefault="00254FD0" w:rsidP="00C6674A">
      <w:pPr>
        <w:pStyle w:val="Heading1"/>
        <w:numPr>
          <w:ilvl w:val="0"/>
          <w:numId w:val="21"/>
        </w:numPr>
        <w:tabs>
          <w:tab w:val="left" w:pos="571"/>
        </w:tabs>
        <w:spacing w:before="251"/>
        <w:ind w:left="571" w:hanging="427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Участника:</w:t>
      </w:r>
    </w:p>
    <w:p w14:paraId="6B94ED84" w14:textId="642B8720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spacing w:before="2"/>
        <w:ind w:right="144"/>
      </w:pPr>
      <w:r>
        <w:t>Участник</w:t>
      </w:r>
      <w:r w:rsidRPr="00C6674A">
        <w:rPr>
          <w:spacing w:val="33"/>
        </w:rPr>
        <w:t xml:space="preserve"> </w:t>
      </w:r>
      <w:r>
        <w:t>обязан</w:t>
      </w:r>
      <w:r w:rsidRPr="00C6674A">
        <w:rPr>
          <w:spacing w:val="32"/>
        </w:rPr>
        <w:t xml:space="preserve"> </w:t>
      </w:r>
      <w:r>
        <w:t>ознакомиться</w:t>
      </w:r>
      <w:r w:rsidRPr="00C6674A">
        <w:rPr>
          <w:spacing w:val="32"/>
        </w:rPr>
        <w:t xml:space="preserve"> </w:t>
      </w:r>
      <w:r>
        <w:t>с</w:t>
      </w:r>
      <w:r w:rsidRPr="00C6674A">
        <w:rPr>
          <w:spacing w:val="33"/>
        </w:rPr>
        <w:t xml:space="preserve"> </w:t>
      </w:r>
      <w:r>
        <w:t>настоящими</w:t>
      </w:r>
      <w:r w:rsidRPr="00C6674A">
        <w:rPr>
          <w:spacing w:val="32"/>
        </w:rPr>
        <w:t xml:space="preserve"> </w:t>
      </w:r>
      <w:r>
        <w:t>Правилами</w:t>
      </w:r>
      <w:r w:rsidRPr="00C6674A">
        <w:rPr>
          <w:spacing w:val="32"/>
        </w:rPr>
        <w:t xml:space="preserve"> </w:t>
      </w:r>
      <w:r>
        <w:t>и</w:t>
      </w:r>
      <w:r w:rsidRPr="00C6674A">
        <w:rPr>
          <w:spacing w:val="32"/>
        </w:rPr>
        <w:t xml:space="preserve"> </w:t>
      </w:r>
      <w:r>
        <w:t>соблюдать</w:t>
      </w:r>
      <w:r w:rsidRPr="00C6674A">
        <w:rPr>
          <w:spacing w:val="32"/>
        </w:rPr>
        <w:t xml:space="preserve"> </w:t>
      </w:r>
      <w:r>
        <w:t>условия</w:t>
      </w:r>
      <w:r w:rsidRPr="00C6674A">
        <w:rPr>
          <w:spacing w:val="31"/>
        </w:rPr>
        <w:t xml:space="preserve"> </w:t>
      </w:r>
      <w:r>
        <w:t>участия</w:t>
      </w:r>
      <w:r w:rsidRPr="00C6674A">
        <w:rPr>
          <w:spacing w:val="32"/>
        </w:rPr>
        <w:t xml:space="preserve"> </w:t>
      </w:r>
      <w:r>
        <w:t>в</w:t>
      </w:r>
      <w:r w:rsidRPr="00C6674A">
        <w:rPr>
          <w:spacing w:val="31"/>
        </w:rPr>
        <w:t xml:space="preserve"> </w:t>
      </w:r>
      <w:r>
        <w:t>Акции</w:t>
      </w:r>
      <w:r w:rsidRPr="00C6674A">
        <w:rPr>
          <w:spacing w:val="30"/>
        </w:rPr>
        <w:t xml:space="preserve"> </w:t>
      </w:r>
      <w:r>
        <w:t>в полном объеме.</w:t>
      </w:r>
    </w:p>
    <w:p w14:paraId="78BE1ABB" w14:textId="77777777" w:rsidR="00C6674A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spacing w:before="1"/>
        <w:ind w:right="138" w:firstLine="0"/>
      </w:pPr>
      <w:r>
        <w:t>Участник вправе получать Призы при условии выполнения Участником всех необходимых действий, определенных настоящими Правилами.</w:t>
      </w:r>
    </w:p>
    <w:p w14:paraId="688A096B" w14:textId="1862955D" w:rsidR="008266AA" w:rsidRDefault="00254FD0" w:rsidP="008266AA">
      <w:pPr>
        <w:pStyle w:val="ListParagraph"/>
        <w:numPr>
          <w:ilvl w:val="1"/>
          <w:numId w:val="22"/>
        </w:numPr>
        <w:tabs>
          <w:tab w:val="left" w:pos="710"/>
        </w:tabs>
        <w:spacing w:before="1"/>
        <w:ind w:right="138" w:firstLine="0"/>
      </w:pPr>
      <w:r>
        <w:t>Участник</w:t>
      </w:r>
      <w:r w:rsidRPr="00C6674A">
        <w:rPr>
          <w:spacing w:val="-7"/>
        </w:rPr>
        <w:t xml:space="preserve"> </w:t>
      </w:r>
      <w:r>
        <w:t>вправе</w:t>
      </w:r>
      <w:r w:rsidRPr="00C6674A">
        <w:rPr>
          <w:spacing w:val="-5"/>
        </w:rPr>
        <w:t xml:space="preserve"> </w:t>
      </w:r>
      <w:r>
        <w:t>получать</w:t>
      </w:r>
      <w:r w:rsidRPr="00C6674A">
        <w:rPr>
          <w:spacing w:val="-5"/>
        </w:rPr>
        <w:t xml:space="preserve"> </w:t>
      </w:r>
      <w:r>
        <w:t>информацию</w:t>
      </w:r>
      <w:r w:rsidRPr="00C6674A">
        <w:rPr>
          <w:spacing w:val="-4"/>
        </w:rPr>
        <w:t xml:space="preserve"> </w:t>
      </w:r>
      <w:r>
        <w:t>об</w:t>
      </w:r>
      <w:r w:rsidRPr="00C6674A">
        <w:rPr>
          <w:spacing w:val="-5"/>
        </w:rPr>
        <w:t xml:space="preserve"> </w:t>
      </w:r>
      <w:r>
        <w:t>изменениях</w:t>
      </w:r>
      <w:r w:rsidRPr="00C6674A">
        <w:rPr>
          <w:spacing w:val="-5"/>
        </w:rPr>
        <w:t xml:space="preserve"> </w:t>
      </w:r>
      <w:r>
        <w:t>в</w:t>
      </w:r>
      <w:r w:rsidRPr="00C6674A">
        <w:rPr>
          <w:spacing w:val="-6"/>
        </w:rPr>
        <w:t xml:space="preserve"> </w:t>
      </w:r>
      <w:r>
        <w:t>настоящих</w:t>
      </w:r>
      <w:r w:rsidRPr="00C6674A">
        <w:rPr>
          <w:spacing w:val="-4"/>
        </w:rPr>
        <w:t xml:space="preserve"> </w:t>
      </w:r>
      <w:r>
        <w:t>Правилах</w:t>
      </w:r>
      <w:r w:rsidRPr="00C6674A">
        <w:rPr>
          <w:spacing w:val="-5"/>
        </w:rPr>
        <w:t xml:space="preserve"> </w:t>
      </w:r>
      <w:r>
        <w:t>на</w:t>
      </w:r>
      <w:r w:rsidRPr="00C6674A">
        <w:rPr>
          <w:spacing w:val="-5"/>
        </w:rPr>
        <w:t xml:space="preserve"> </w:t>
      </w:r>
      <w:r>
        <w:t>Сайте</w:t>
      </w:r>
      <w:r w:rsidRPr="00C6674A">
        <w:rPr>
          <w:spacing w:val="-4"/>
        </w:rPr>
        <w:t xml:space="preserve"> </w:t>
      </w:r>
      <w:r w:rsidRPr="00C6674A">
        <w:rPr>
          <w:spacing w:val="-2"/>
        </w:rPr>
        <w:t>Акции.</w:t>
      </w:r>
    </w:p>
    <w:p w14:paraId="109C5E67" w14:textId="702F8831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spacing w:before="72"/>
        <w:ind w:right="135" w:firstLine="0"/>
      </w:pPr>
      <w:r>
        <w:t>В случае несоблюдения Участником правил участия в Акции, согласно п. 1</w:t>
      </w:r>
      <w:r w:rsidR="001B5005">
        <w:t>6</w:t>
      </w:r>
      <w:r>
        <w:t xml:space="preserve"> настоящих Правил, Участник считается не выполнившим условия Акции и его Приз считается невостребованным. В таком случае Организатор/Оператор Акции оставляет за собой право отказать во вручении приза.</w:t>
      </w:r>
    </w:p>
    <w:p w14:paraId="59DE3CFB" w14:textId="77777777" w:rsidR="001A4A28" w:rsidRDefault="00254FD0" w:rsidP="00C6674A">
      <w:pPr>
        <w:pStyle w:val="Heading1"/>
        <w:numPr>
          <w:ilvl w:val="0"/>
          <w:numId w:val="22"/>
        </w:numPr>
        <w:tabs>
          <w:tab w:val="left" w:pos="571"/>
        </w:tabs>
        <w:spacing w:before="252"/>
        <w:ind w:left="571" w:hanging="427"/>
      </w:pPr>
      <w:r>
        <w:t>Прочие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Акции:</w:t>
      </w:r>
    </w:p>
    <w:p w14:paraId="3DD63F6D" w14:textId="6BFD7F19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spacing w:before="1"/>
        <w:ind w:right="142" w:hanging="2"/>
      </w:pPr>
      <w:r>
        <w:t>Организатор</w:t>
      </w:r>
      <w:r w:rsidRPr="00634E43">
        <w:rPr>
          <w:spacing w:val="77"/>
        </w:rPr>
        <w:t xml:space="preserve"> </w:t>
      </w:r>
      <w:r>
        <w:t>имеет</w:t>
      </w:r>
      <w:r w:rsidRPr="00634E43">
        <w:rPr>
          <w:spacing w:val="76"/>
        </w:rPr>
        <w:t xml:space="preserve"> </w:t>
      </w:r>
      <w:r>
        <w:t>право</w:t>
      </w:r>
      <w:r w:rsidRPr="00634E43">
        <w:rPr>
          <w:spacing w:val="76"/>
        </w:rPr>
        <w:t xml:space="preserve"> </w:t>
      </w:r>
      <w:r>
        <w:t>вносить</w:t>
      </w:r>
      <w:r w:rsidRPr="00634E43">
        <w:rPr>
          <w:spacing w:val="76"/>
        </w:rPr>
        <w:t xml:space="preserve"> </w:t>
      </w:r>
      <w:r>
        <w:t>изменения</w:t>
      </w:r>
      <w:r w:rsidRPr="00634E43">
        <w:rPr>
          <w:spacing w:val="76"/>
        </w:rPr>
        <w:t xml:space="preserve"> </w:t>
      </w:r>
      <w:r>
        <w:t>в</w:t>
      </w:r>
      <w:r w:rsidRPr="00634E43">
        <w:rPr>
          <w:spacing w:val="76"/>
        </w:rPr>
        <w:t xml:space="preserve"> </w:t>
      </w:r>
      <w:r>
        <w:t>настоящие</w:t>
      </w:r>
      <w:r w:rsidRPr="00634E43">
        <w:rPr>
          <w:spacing w:val="77"/>
        </w:rPr>
        <w:t xml:space="preserve"> </w:t>
      </w:r>
      <w:r>
        <w:t>Правила,</w:t>
      </w:r>
      <w:r w:rsidRPr="00634E43">
        <w:rPr>
          <w:spacing w:val="77"/>
        </w:rPr>
        <w:t xml:space="preserve"> </w:t>
      </w:r>
      <w:r>
        <w:t>при</w:t>
      </w:r>
      <w:r w:rsidRPr="00634E43">
        <w:rPr>
          <w:spacing w:val="76"/>
        </w:rPr>
        <w:t xml:space="preserve"> </w:t>
      </w:r>
      <w:r>
        <w:t>этом</w:t>
      </w:r>
      <w:r w:rsidRPr="00634E43">
        <w:rPr>
          <w:spacing w:val="76"/>
        </w:rPr>
        <w:t xml:space="preserve"> </w:t>
      </w:r>
      <w:r>
        <w:t>информация</w:t>
      </w:r>
      <w:r w:rsidRPr="00634E43">
        <w:rPr>
          <w:spacing w:val="76"/>
        </w:rPr>
        <w:t xml:space="preserve"> </w:t>
      </w:r>
      <w:r>
        <w:t>об изменениях Правил размещается на Сайте Акции.</w:t>
      </w:r>
    </w:p>
    <w:p w14:paraId="3B2346EC" w14:textId="77777777" w:rsidR="00EA4C98" w:rsidRDefault="00254FD0" w:rsidP="00EA4C98">
      <w:pPr>
        <w:pStyle w:val="ListParagraph"/>
        <w:numPr>
          <w:ilvl w:val="1"/>
          <w:numId w:val="22"/>
        </w:numPr>
        <w:tabs>
          <w:tab w:val="left" w:pos="710"/>
        </w:tabs>
        <w:ind w:right="135" w:firstLine="0"/>
      </w:pPr>
      <w:r>
        <w:t>Во всем, что не предусмотрено настоящими Правилами, Организатор/Оператор и Участники Акции руководствуются действующим законодательством Российской Федерации</w:t>
      </w:r>
    </w:p>
    <w:p w14:paraId="0B37506D" w14:textId="59FAF409" w:rsidR="00EA4C98" w:rsidRPr="002422E2" w:rsidRDefault="00EA4C98" w:rsidP="00EA4C98">
      <w:pPr>
        <w:pStyle w:val="ListParagraph"/>
        <w:numPr>
          <w:ilvl w:val="1"/>
          <w:numId w:val="22"/>
        </w:numPr>
        <w:tabs>
          <w:tab w:val="left" w:pos="710"/>
        </w:tabs>
        <w:ind w:right="135" w:firstLine="0"/>
      </w:pPr>
      <w:bookmarkStart w:id="0" w:name="_Hlk209649640"/>
      <w:r w:rsidRPr="002422E2">
        <w:t>Все вопросы и претензии участников должны быть адресованы Организатору</w:t>
      </w:r>
      <w:r w:rsidRPr="002422E2">
        <w:rPr>
          <w:sz w:val="20"/>
          <w:szCs w:val="20"/>
        </w:rPr>
        <w:t xml:space="preserve">. </w:t>
      </w:r>
    </w:p>
    <w:bookmarkEnd w:id="0"/>
    <w:p w14:paraId="3A0C76D3" w14:textId="77777777" w:rsidR="00EA4C98" w:rsidRDefault="00EA4C98" w:rsidP="00EA4C98">
      <w:pPr>
        <w:pStyle w:val="ListParagraph"/>
        <w:tabs>
          <w:tab w:val="left" w:pos="710"/>
        </w:tabs>
        <w:ind w:left="760" w:right="135"/>
      </w:pPr>
    </w:p>
    <w:p w14:paraId="04D0BFD6" w14:textId="77777777" w:rsidR="001A4A28" w:rsidRDefault="001A4A28">
      <w:pPr>
        <w:pStyle w:val="BodyText"/>
        <w:ind w:left="0"/>
        <w:jc w:val="left"/>
      </w:pPr>
    </w:p>
    <w:p w14:paraId="575C30FC" w14:textId="77777777" w:rsidR="001A4A28" w:rsidRDefault="00254FD0" w:rsidP="00C6674A">
      <w:pPr>
        <w:pStyle w:val="Heading1"/>
        <w:numPr>
          <w:ilvl w:val="0"/>
          <w:numId w:val="22"/>
        </w:numPr>
        <w:tabs>
          <w:tab w:val="left" w:pos="571"/>
        </w:tabs>
        <w:spacing w:line="252" w:lineRule="exact"/>
        <w:ind w:left="571" w:hanging="427"/>
        <w:jc w:val="both"/>
      </w:pPr>
      <w:r>
        <w:t>Персональные</w:t>
      </w:r>
      <w:r>
        <w:rPr>
          <w:spacing w:val="-9"/>
        </w:rPr>
        <w:t xml:space="preserve"> </w:t>
      </w:r>
      <w:r>
        <w:rPr>
          <w:spacing w:val="-2"/>
        </w:rPr>
        <w:t>данные</w:t>
      </w:r>
    </w:p>
    <w:p w14:paraId="06D00EE3" w14:textId="48F512DA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ind w:right="138" w:hanging="2"/>
      </w:pPr>
      <w:r>
        <w:t>Факт выполнения действий, установленных настоящими Правилами по участию в Акции, является конкретным, информированным и сознательным согласием Участника на обработку Организатором и Оператор</w:t>
      </w:r>
      <w:r w:rsidR="00A7733E">
        <w:t>ом</w:t>
      </w:r>
      <w:r>
        <w:t>,</w:t>
      </w:r>
      <w:r w:rsidRPr="00634E43">
        <w:rPr>
          <w:spacing w:val="-3"/>
        </w:rPr>
        <w:t xml:space="preserve"> </w:t>
      </w:r>
      <w:r>
        <w:t>предоставленных</w:t>
      </w:r>
      <w:r w:rsidRPr="00634E43">
        <w:rPr>
          <w:spacing w:val="-3"/>
        </w:rPr>
        <w:t xml:space="preserve"> </w:t>
      </w:r>
      <w:r>
        <w:t>Участником</w:t>
      </w:r>
      <w:r w:rsidRPr="00634E43">
        <w:rPr>
          <w:spacing w:val="-3"/>
        </w:rPr>
        <w:t xml:space="preserve"> </w:t>
      </w:r>
      <w:r>
        <w:t>в</w:t>
      </w:r>
      <w:r w:rsidRPr="00634E43">
        <w:rPr>
          <w:spacing w:val="-5"/>
        </w:rPr>
        <w:t xml:space="preserve"> </w:t>
      </w:r>
      <w:r>
        <w:t>рамках</w:t>
      </w:r>
      <w:r w:rsidRPr="00634E43">
        <w:rPr>
          <w:spacing w:val="-3"/>
        </w:rPr>
        <w:t xml:space="preserve"> </w:t>
      </w:r>
      <w:r>
        <w:t>настоящей</w:t>
      </w:r>
      <w:r w:rsidRPr="00634E43">
        <w:rPr>
          <w:spacing w:val="-3"/>
        </w:rPr>
        <w:t xml:space="preserve"> </w:t>
      </w:r>
      <w:r>
        <w:t>Акции</w:t>
      </w:r>
      <w:r w:rsidRPr="00634E43">
        <w:rPr>
          <w:spacing w:val="-3"/>
        </w:rPr>
        <w:t xml:space="preserve"> </w:t>
      </w:r>
      <w:r>
        <w:t>персональных</w:t>
      </w:r>
      <w:r w:rsidRPr="00634E43">
        <w:rPr>
          <w:spacing w:val="-3"/>
        </w:rPr>
        <w:t xml:space="preserve"> </w:t>
      </w:r>
      <w:r>
        <w:t>данных,</w:t>
      </w:r>
      <w:r w:rsidRPr="00634E43">
        <w:rPr>
          <w:spacing w:val="-3"/>
        </w:rPr>
        <w:t xml:space="preserve"> </w:t>
      </w:r>
      <w:r>
        <w:t>на</w:t>
      </w:r>
      <w:r w:rsidRPr="00634E43">
        <w:rPr>
          <w:spacing w:val="-3"/>
        </w:rPr>
        <w:t xml:space="preserve"> </w:t>
      </w:r>
      <w:r>
        <w:t>передачу персональных данных Участника третьим лицам, доставляющим Призы победителям Акции, осуществляющим информирование Участников,</w:t>
      </w:r>
      <w:r w:rsidRPr="00634E43">
        <w:rPr>
          <w:spacing w:val="40"/>
        </w:rPr>
        <w:t xml:space="preserve"> </w:t>
      </w:r>
      <w:r>
        <w:t>аналитическую деятельность по исследованиям потребительского</w:t>
      </w:r>
      <w:r w:rsidRPr="00634E43">
        <w:rPr>
          <w:spacing w:val="-4"/>
        </w:rPr>
        <w:t xml:space="preserve"> </w:t>
      </w:r>
      <w:r>
        <w:t>поведения</w:t>
      </w:r>
      <w:r w:rsidRPr="00634E43">
        <w:rPr>
          <w:spacing w:val="-5"/>
        </w:rPr>
        <w:t xml:space="preserve"> </w:t>
      </w:r>
      <w:r>
        <w:t>и</w:t>
      </w:r>
      <w:r w:rsidRPr="00634E43">
        <w:rPr>
          <w:spacing w:val="-4"/>
        </w:rPr>
        <w:t xml:space="preserve"> </w:t>
      </w:r>
      <w:r>
        <w:t>иную</w:t>
      </w:r>
      <w:r w:rsidRPr="00634E43">
        <w:rPr>
          <w:spacing w:val="-4"/>
        </w:rPr>
        <w:t xml:space="preserve"> </w:t>
      </w:r>
      <w:r>
        <w:t>аналитическую</w:t>
      </w:r>
      <w:r w:rsidRPr="00634E43">
        <w:rPr>
          <w:spacing w:val="-4"/>
        </w:rPr>
        <w:t xml:space="preserve"> </w:t>
      </w:r>
      <w:r>
        <w:t>деятельность,</w:t>
      </w:r>
      <w:r w:rsidRPr="00634E43">
        <w:rPr>
          <w:spacing w:val="-2"/>
        </w:rPr>
        <w:t xml:space="preserve"> </w:t>
      </w:r>
      <w:r>
        <w:t>выполняющим</w:t>
      </w:r>
      <w:r w:rsidRPr="00634E43">
        <w:rPr>
          <w:spacing w:val="-5"/>
        </w:rPr>
        <w:t xml:space="preserve"> </w:t>
      </w:r>
      <w:r>
        <w:t>другие</w:t>
      </w:r>
      <w:r w:rsidRPr="00634E43">
        <w:rPr>
          <w:spacing w:val="-7"/>
        </w:rPr>
        <w:t xml:space="preserve"> </w:t>
      </w:r>
      <w:r>
        <w:t>услуги,</w:t>
      </w:r>
      <w:r w:rsidRPr="00634E43">
        <w:rPr>
          <w:spacing w:val="-4"/>
        </w:rPr>
        <w:t xml:space="preserve"> </w:t>
      </w:r>
      <w:r>
        <w:t>связанные с обработкой персональных данных Участников Акции (далее – Подрядчики), а также согласием на дальнейшую коммуникацию с Организатором/Оператор</w:t>
      </w:r>
      <w:r w:rsidR="00A7733E">
        <w:t>ом</w:t>
      </w:r>
      <w:r>
        <w:t xml:space="preserve"> и на получение информационных рассылок от </w:t>
      </w:r>
      <w:r w:rsidRPr="00634E43">
        <w:rPr>
          <w:spacing w:val="-2"/>
        </w:rPr>
        <w:t>Организатора/Оператор</w:t>
      </w:r>
      <w:r w:rsidR="00490A41">
        <w:rPr>
          <w:spacing w:val="-2"/>
        </w:rPr>
        <w:t>а</w:t>
      </w:r>
      <w:r w:rsidR="00A944DF" w:rsidRPr="00634E43">
        <w:rPr>
          <w:spacing w:val="-2"/>
        </w:rPr>
        <w:t xml:space="preserve"> в рамках проведения Акции</w:t>
      </w:r>
      <w:r w:rsidRPr="00634E43">
        <w:rPr>
          <w:spacing w:val="-2"/>
        </w:rPr>
        <w:t>.</w:t>
      </w:r>
    </w:p>
    <w:p w14:paraId="76D7DE0C" w14:textId="5F3EB2A2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spacing w:before="1"/>
        <w:ind w:right="139" w:firstLine="0"/>
      </w:pPr>
      <w:r>
        <w:t>Организатор/Оператор являются операторами персональных данных в отношении персональных данных Участников и при их обработке руководствуются требованиями российского законодательства. Организатор/Оператор гарантируют необходимые меры защиты персональных данных от несанкционированного доступа третьих лиц.</w:t>
      </w:r>
    </w:p>
    <w:p w14:paraId="526E6C6B" w14:textId="0357D170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ind w:right="135" w:firstLine="0"/>
      </w:pPr>
      <w:r>
        <w:t>Ответственность за правомерность и достоверность персональных данных Участника несет исключительно субъект персональных данных. Организатор/Оператор не принимают на себя никаких обязательств по проверке персональных данных, указанных Участниками.</w:t>
      </w:r>
    </w:p>
    <w:p w14:paraId="71421AA9" w14:textId="60DA3250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ind w:right="137" w:firstLine="0"/>
      </w:pPr>
      <w:r>
        <w:t>Целями обработки персональных данных Участников являются: обеспечение участия Участника в Акции в соответствии с настоящими правилами, получение Участником информационных сообщений об Акции от Организатора/Оператор</w:t>
      </w:r>
      <w:r w:rsidR="00490A41">
        <w:t>а</w:t>
      </w:r>
      <w:r>
        <w:t>, вручение Призов, выполнение</w:t>
      </w:r>
      <w:r w:rsidR="00A944DF">
        <w:t xml:space="preserve"> Организатором Акции</w:t>
      </w:r>
      <w:r>
        <w:t xml:space="preserve"> функции налогового агента.</w:t>
      </w:r>
    </w:p>
    <w:p w14:paraId="1005C4C7" w14:textId="05A30776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ind w:right="138" w:firstLine="0"/>
      </w:pPr>
      <w:r>
        <w:t>Обработка предоставленных Участниками персональных данных включает в себя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Трансграничная передача персональных данных в рамках проведения Акции не осуществляется, персональные данные обрабатываются и хранятся на территории РФ.</w:t>
      </w:r>
    </w:p>
    <w:p w14:paraId="485AB1AD" w14:textId="77777777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ind w:right="140" w:firstLine="0"/>
      </w:pPr>
      <w:r>
        <w:t xml:space="preserve">В случае выигрыша Приза Участник дает согласие на публикацию обезличенных данных Участника (неполные данные, которые не позволяют третьим лицам определить субъекта данных и не </w:t>
      </w:r>
      <w:r>
        <w:lastRenderedPageBreak/>
        <w:t>являются персональными данными) для публикации итогов Акции.</w:t>
      </w:r>
    </w:p>
    <w:p w14:paraId="354D0AEC" w14:textId="0E8ED225" w:rsidR="00C370A1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ind w:right="136" w:firstLine="0"/>
      </w:pPr>
      <w:r>
        <w:t xml:space="preserve">Персональные данные обрабатываются с момента предоставления персональных данных до момента </w:t>
      </w:r>
      <w:r w:rsidR="00D3448C">
        <w:t>окончания проведения Акции или отзыва Участником своего согласия на обработку, в зависимости от того, какое из условий наступи</w:t>
      </w:r>
      <w:r w:rsidR="005C32FF">
        <w:t>т</w:t>
      </w:r>
      <w:r w:rsidR="00D3448C">
        <w:t xml:space="preserve"> ранее</w:t>
      </w:r>
      <w:r>
        <w:t>. Персональные данные</w:t>
      </w:r>
      <w:r w:rsidR="00D3448C">
        <w:t>, необходимые для выполнения функции налогового агента,</w:t>
      </w:r>
      <w:r>
        <w:t xml:space="preserve"> обрабатываются в течение </w:t>
      </w:r>
      <w:r w:rsidR="00D3448C">
        <w:t>5</w:t>
      </w:r>
      <w:r>
        <w:t xml:space="preserve"> (</w:t>
      </w:r>
      <w:r w:rsidR="00D3448C">
        <w:t>п</w:t>
      </w:r>
      <w:r>
        <w:t>яти) лет с момента их предоставления. При отзыве Участникам согласия на обработку своих персональных данных</w:t>
      </w:r>
      <w:r w:rsidR="00AE745D">
        <w:t xml:space="preserve"> или в момент окончания проведения Акции</w:t>
      </w:r>
      <w:r>
        <w:t xml:space="preserve"> обработка данных прекращается и, если сохранение персональных данных более не требуется для целей обработки персональных данных, персональные данные уничтожаются в течение 30 (Тридцати) дней с момента получения от Участникам такого отзыва.</w:t>
      </w:r>
    </w:p>
    <w:p w14:paraId="29ED9554" w14:textId="37384991" w:rsidR="009F17CA" w:rsidRDefault="009F17CA" w:rsidP="00C6674A">
      <w:pPr>
        <w:pStyle w:val="ListParagraph"/>
        <w:numPr>
          <w:ilvl w:val="1"/>
          <w:numId w:val="22"/>
        </w:numPr>
        <w:tabs>
          <w:tab w:val="left" w:pos="710"/>
        </w:tabs>
        <w:ind w:right="136" w:firstLine="0"/>
      </w:pPr>
      <w:r>
        <w:t>Участник</w:t>
      </w:r>
      <w:r w:rsidRPr="00C370A1">
        <w:rPr>
          <w:spacing w:val="-6"/>
        </w:rPr>
        <w:t xml:space="preserve"> </w:t>
      </w:r>
      <w:r>
        <w:t>может</w:t>
      </w:r>
      <w:r w:rsidRPr="00C370A1">
        <w:rPr>
          <w:spacing w:val="-4"/>
        </w:rPr>
        <w:t xml:space="preserve"> </w:t>
      </w:r>
      <w:r>
        <w:t>в</w:t>
      </w:r>
      <w:r w:rsidRPr="00C370A1">
        <w:rPr>
          <w:spacing w:val="-4"/>
        </w:rPr>
        <w:t xml:space="preserve"> </w:t>
      </w:r>
      <w:r>
        <w:t>любой</w:t>
      </w:r>
      <w:r w:rsidRPr="00C370A1">
        <w:rPr>
          <w:spacing w:val="-7"/>
        </w:rPr>
        <w:t xml:space="preserve"> </w:t>
      </w:r>
      <w:r>
        <w:t>момент</w:t>
      </w:r>
      <w:r w:rsidRPr="00C370A1">
        <w:rPr>
          <w:spacing w:val="-3"/>
        </w:rPr>
        <w:t xml:space="preserve"> </w:t>
      </w:r>
      <w:r>
        <w:t>отозвать</w:t>
      </w:r>
      <w:r w:rsidRPr="00C370A1">
        <w:rPr>
          <w:spacing w:val="-4"/>
        </w:rPr>
        <w:t xml:space="preserve"> </w:t>
      </w:r>
      <w:r>
        <w:t>свое</w:t>
      </w:r>
      <w:r w:rsidRPr="00C370A1">
        <w:rPr>
          <w:spacing w:val="-5"/>
        </w:rPr>
        <w:t xml:space="preserve"> </w:t>
      </w:r>
      <w:r>
        <w:t>согласие</w:t>
      </w:r>
      <w:r w:rsidRPr="00C370A1">
        <w:rPr>
          <w:spacing w:val="-4"/>
        </w:rPr>
        <w:t xml:space="preserve"> </w:t>
      </w:r>
      <w:r>
        <w:t>на</w:t>
      </w:r>
      <w:r w:rsidRPr="00C370A1">
        <w:rPr>
          <w:spacing w:val="-5"/>
        </w:rPr>
        <w:t xml:space="preserve"> </w:t>
      </w:r>
      <w:r>
        <w:t>обработку</w:t>
      </w:r>
      <w:r w:rsidRPr="00C370A1">
        <w:rPr>
          <w:spacing w:val="-4"/>
        </w:rPr>
        <w:t xml:space="preserve"> </w:t>
      </w:r>
      <w:r>
        <w:t>персональных</w:t>
      </w:r>
      <w:r w:rsidRPr="00C370A1">
        <w:rPr>
          <w:spacing w:val="-6"/>
        </w:rPr>
        <w:t xml:space="preserve"> </w:t>
      </w:r>
      <w:r w:rsidRPr="00C370A1">
        <w:rPr>
          <w:spacing w:val="-2"/>
        </w:rPr>
        <w:t>данных</w:t>
      </w:r>
    </w:p>
    <w:p w14:paraId="1A868ECF" w14:textId="21C3D5A1" w:rsidR="009F17CA" w:rsidRDefault="009F17CA" w:rsidP="00C16767">
      <w:pPr>
        <w:pStyle w:val="ListParagraph"/>
        <w:tabs>
          <w:tab w:val="left" w:pos="996"/>
        </w:tabs>
        <w:ind w:left="996" w:right="136"/>
      </w:pPr>
      <w:r>
        <w:t>у</w:t>
      </w:r>
      <w:r>
        <w:rPr>
          <w:spacing w:val="-7"/>
        </w:rPr>
        <w:t xml:space="preserve"> </w:t>
      </w:r>
      <w:r>
        <w:t>Организатора</w:t>
      </w:r>
      <w:r w:rsidR="00CE5971">
        <w:rPr>
          <w:spacing w:val="-6"/>
        </w:rPr>
        <w:t xml:space="preserve">: </w:t>
      </w:r>
      <w:r>
        <w:t>путем</w:t>
      </w:r>
      <w:r>
        <w:rPr>
          <w:spacing w:val="-7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отзыве</w:t>
      </w:r>
      <w:r>
        <w:rPr>
          <w:spacing w:val="-7"/>
        </w:rPr>
        <w:t xml:space="preserve"> </w:t>
      </w:r>
      <w:r w:rsidR="00C370A1">
        <w:t>согласия на электронный адрес</w:t>
      </w:r>
      <w:r w:rsidR="00C6674A">
        <w:t xml:space="preserve"> </w:t>
      </w:r>
      <w:r w:rsidR="00C6674A" w:rsidRPr="00F20BBF">
        <w:t>(</w:t>
      </w:r>
      <w:r w:rsidR="00176BD8" w:rsidRPr="00176BD8">
        <w:rPr>
          <w:rStyle w:val="Hyperlink"/>
        </w:rPr>
        <w:t>Burn-samb</w:t>
      </w:r>
      <w:r w:rsidR="001A1DAD">
        <w:rPr>
          <w:rStyle w:val="Hyperlink"/>
          <w:lang w:val="en-US"/>
        </w:rPr>
        <w:t>t</w:t>
      </w:r>
      <w:r w:rsidR="00176BD8" w:rsidRPr="00176BD8">
        <w:rPr>
          <w:rStyle w:val="Hyperlink"/>
        </w:rPr>
        <w:t>eri@</w:t>
      </w:r>
      <w:r w:rsidR="00176BD8" w:rsidRPr="001A1DAD">
        <w:rPr>
          <w:rStyle w:val="Hyperlink"/>
        </w:rPr>
        <w:t>promopole.ru</w:t>
      </w:r>
      <w:r w:rsidR="00C6674A" w:rsidRPr="001A1DAD">
        <w:t>)</w:t>
      </w:r>
      <w:r w:rsidR="00C370A1" w:rsidRPr="001A1DAD">
        <w:t>.</w:t>
      </w:r>
    </w:p>
    <w:p w14:paraId="06372BF5" w14:textId="77777777" w:rsidR="001A4A28" w:rsidRDefault="00254FD0" w:rsidP="00C6674A">
      <w:pPr>
        <w:pStyle w:val="ListParagraph"/>
        <w:numPr>
          <w:ilvl w:val="1"/>
          <w:numId w:val="22"/>
        </w:numPr>
        <w:tabs>
          <w:tab w:val="left" w:pos="710"/>
        </w:tabs>
        <w:ind w:right="138" w:firstLine="0"/>
      </w:pPr>
      <w:r>
        <w:t>Отзыв Участником согласия на обработку персональных данных, в момент ее проведения, автоматически влечет за собой выход соответствующего Участника из участия в Акции и делает невозможным получение Приза Акции.</w:t>
      </w:r>
    </w:p>
    <w:p w14:paraId="0D9E019E" w14:textId="77777777" w:rsidR="001A4A28" w:rsidRDefault="001A4A28">
      <w:pPr>
        <w:pStyle w:val="ListParagraph"/>
        <w:sectPr w:rsidR="001A4A28">
          <w:pgSz w:w="11910" w:h="16840"/>
          <w:pgMar w:top="760" w:right="708" w:bottom="1200" w:left="708" w:header="0" w:footer="978" w:gutter="0"/>
          <w:cols w:space="720"/>
        </w:sectPr>
      </w:pPr>
    </w:p>
    <w:p w14:paraId="01B0B2F0" w14:textId="77777777" w:rsidR="001A4A28" w:rsidRPr="006643B0" w:rsidRDefault="00254FD0" w:rsidP="00C6674A">
      <w:pPr>
        <w:pStyle w:val="ListParagraph"/>
        <w:numPr>
          <w:ilvl w:val="0"/>
          <w:numId w:val="22"/>
        </w:numPr>
        <w:tabs>
          <w:tab w:val="left" w:pos="624"/>
        </w:tabs>
        <w:spacing w:before="74"/>
        <w:ind w:left="624" w:hanging="480"/>
        <w:rPr>
          <w:b/>
        </w:rPr>
      </w:pPr>
      <w:r w:rsidRPr="006643B0">
        <w:rPr>
          <w:b/>
        </w:rPr>
        <w:lastRenderedPageBreak/>
        <w:t>Адресная</w:t>
      </w:r>
      <w:r w:rsidRPr="006643B0">
        <w:rPr>
          <w:b/>
          <w:spacing w:val="-9"/>
        </w:rPr>
        <w:t xml:space="preserve"> </w:t>
      </w:r>
      <w:r w:rsidRPr="006643B0">
        <w:rPr>
          <w:b/>
        </w:rPr>
        <w:t>программа</w:t>
      </w:r>
      <w:r w:rsidRPr="006643B0">
        <w:rPr>
          <w:b/>
          <w:spacing w:val="-9"/>
        </w:rPr>
        <w:t xml:space="preserve"> </w:t>
      </w:r>
      <w:r w:rsidRPr="006643B0">
        <w:rPr>
          <w:b/>
        </w:rPr>
        <w:t>Мест</w:t>
      </w:r>
      <w:r w:rsidRPr="006643B0">
        <w:rPr>
          <w:b/>
          <w:spacing w:val="-8"/>
        </w:rPr>
        <w:t xml:space="preserve"> </w:t>
      </w:r>
      <w:r w:rsidRPr="006643B0">
        <w:rPr>
          <w:b/>
        </w:rPr>
        <w:t>проведения</w:t>
      </w:r>
      <w:r w:rsidRPr="006643B0">
        <w:rPr>
          <w:b/>
          <w:spacing w:val="-8"/>
        </w:rPr>
        <w:t xml:space="preserve"> </w:t>
      </w:r>
      <w:r w:rsidRPr="006643B0">
        <w:rPr>
          <w:b/>
          <w:spacing w:val="-2"/>
        </w:rPr>
        <w:t>Акции:</w:t>
      </w:r>
    </w:p>
    <w:p w14:paraId="2D367A31" w14:textId="77777777" w:rsidR="00A67634" w:rsidRDefault="00A67634" w:rsidP="00A67634">
      <w:pPr>
        <w:pStyle w:val="BodyText"/>
        <w:numPr>
          <w:ilvl w:val="0"/>
          <w:numId w:val="22"/>
        </w:numPr>
        <w:spacing w:before="30"/>
        <w:jc w:val="left"/>
        <w:rPr>
          <w:b/>
          <w:sz w:val="20"/>
        </w:rPr>
      </w:pPr>
    </w:p>
    <w:tbl>
      <w:tblPr>
        <w:tblStyle w:val="TableNormal1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970"/>
      </w:tblGrid>
      <w:tr w:rsidR="00A67634" w14:paraId="3772FC5E" w14:textId="77777777" w:rsidTr="00A67634">
        <w:trPr>
          <w:trHeight w:val="6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A7D33" w14:textId="77777777" w:rsidR="00A67634" w:rsidRDefault="00A67634">
            <w:pPr>
              <w:pStyle w:val="TableParagraph"/>
              <w:spacing w:before="1" w:line="240" w:lineRule="auto"/>
              <w:ind w:left="15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</w:p>
          <w:p w14:paraId="2DA1C760" w14:textId="77777777" w:rsidR="00A67634" w:rsidRDefault="00A67634">
            <w:pPr>
              <w:pStyle w:val="TableParagraph"/>
              <w:spacing w:before="37" w:line="240" w:lineRule="auto"/>
              <w:ind w:left="154"/>
              <w:jc w:val="center"/>
              <w:rPr>
                <w:b/>
              </w:rPr>
            </w:pPr>
            <w:r>
              <w:rPr>
                <w:b/>
              </w:rPr>
              <w:t>торговой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6A0B" w14:textId="77777777" w:rsidR="00A67634" w:rsidRDefault="00A67634">
            <w:pPr>
              <w:pStyle w:val="TableParagraph"/>
              <w:spacing w:before="1" w:line="240" w:lineRule="auto"/>
              <w:ind w:left="0" w:right="101"/>
              <w:jc w:val="center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торговой</w:t>
            </w:r>
            <w:r>
              <w:rPr>
                <w:b/>
                <w:spacing w:val="-4"/>
              </w:rPr>
              <w:t xml:space="preserve"> точки</w:t>
            </w:r>
          </w:p>
        </w:tc>
      </w:tr>
      <w:tr w:rsidR="00A67634" w:rsidRPr="00A67634" w14:paraId="5F7A95FA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869D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C9E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Шкотова, 15А</w:t>
            </w:r>
          </w:p>
        </w:tc>
      </w:tr>
      <w:tr w:rsidR="00A67634" w:rsidRPr="00A67634" w14:paraId="6ACF4AF1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7E78" w14:textId="77777777" w:rsidR="00A67634" w:rsidRDefault="00A67634">
            <w:pPr>
              <w:pStyle w:val="TableParagraph"/>
              <w:spacing w:before="1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8BBF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Павла Морозова, 58</w:t>
            </w:r>
          </w:p>
        </w:tc>
      </w:tr>
      <w:tr w:rsidR="00A67634" w:rsidRPr="00A67634" w14:paraId="6EAE4BAA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EE7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A5EA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Окружная, 13а</w:t>
            </w:r>
          </w:p>
        </w:tc>
      </w:tr>
      <w:tr w:rsidR="00A67634" w14:paraId="4DF6F72A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A38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36C1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Трехгорная, 98</w:t>
            </w:r>
          </w:p>
        </w:tc>
      </w:tr>
      <w:tr w:rsidR="00A67634" w14:paraId="2416F0E0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4D84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FE3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Краснореченская, 92</w:t>
            </w:r>
          </w:p>
        </w:tc>
      </w:tr>
      <w:tr w:rsidR="00A67634" w:rsidRPr="00A67634" w14:paraId="3C9499E1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8F0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D3B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Батуевская ветка, 20</w:t>
            </w:r>
          </w:p>
        </w:tc>
      </w:tr>
      <w:tr w:rsidR="00A67634" w14:paraId="3494712C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02AA0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067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Ленинградская, 28</w:t>
            </w:r>
          </w:p>
        </w:tc>
      </w:tr>
      <w:tr w:rsidR="00A67634" w14:paraId="2A5E78F8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6877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6C77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Воронежская, 31</w:t>
            </w:r>
          </w:p>
        </w:tc>
      </w:tr>
      <w:tr w:rsidR="00A67634" w14:paraId="1F9C6096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3950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97D6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Хабаровск, ул. Суворова, 25 </w:t>
            </w:r>
          </w:p>
        </w:tc>
      </w:tr>
      <w:tr w:rsidR="00A67634" w:rsidRPr="00A67634" w14:paraId="473F33C4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2CB0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3FB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Биробиджан, ул. Советская, д. 58</w:t>
            </w:r>
          </w:p>
        </w:tc>
      </w:tr>
      <w:tr w:rsidR="00A67634" w14:paraId="014C2B3E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B49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6B7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Комсомольск-на-Амуре, ул. Кирова, 56</w:t>
            </w:r>
          </w:p>
        </w:tc>
      </w:tr>
      <w:tr w:rsidR="00A67634" w14:paraId="1E4EE1F8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3A4C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CD3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Комсомольск-на-Амуре, ул. Димитрова, д. 14.</w:t>
            </w:r>
          </w:p>
        </w:tc>
      </w:tr>
      <w:tr w:rsidR="00A67634" w:rsidRPr="00A67634" w14:paraId="77C76B4B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FADE6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435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Уссурийск, ул. Краснознаменная, 224а</w:t>
            </w:r>
          </w:p>
        </w:tc>
      </w:tr>
      <w:tr w:rsidR="00A67634" w14:paraId="3D1273C6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24C4" w14:textId="77777777" w:rsidR="00A67634" w:rsidRDefault="00A67634">
            <w:pPr>
              <w:pStyle w:val="TableParagraph"/>
              <w:spacing w:before="1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B4B3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Владивосток, ул. Черемуховая, 15</w:t>
            </w:r>
          </w:p>
        </w:tc>
      </w:tr>
      <w:tr w:rsidR="00A67634" w:rsidRPr="00A67634" w14:paraId="791970D2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3C2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CFF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Владивосток, ул. Крыгина, д. 23</w:t>
            </w:r>
          </w:p>
        </w:tc>
      </w:tr>
      <w:tr w:rsidR="00A67634" w:rsidRPr="00A67634" w14:paraId="19716DE6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166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7AC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 Биробиджан, ул Шолом-Алейхема,72</w:t>
            </w:r>
          </w:p>
        </w:tc>
      </w:tr>
      <w:tr w:rsidR="00A67634" w:rsidRPr="00A67634" w14:paraId="01AD7FB9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1C920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AFC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Владивосток, ул. Полетаева, 6 д</w:t>
            </w:r>
          </w:p>
        </w:tc>
      </w:tr>
      <w:tr w:rsidR="00A67634" w14:paraId="73DE2D0D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99D8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C65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Комсомольск-на-Амуре, ул. Дикопольцева, д. 29, корп. 6</w:t>
            </w:r>
          </w:p>
        </w:tc>
      </w:tr>
      <w:tr w:rsidR="00A67634" w14:paraId="621705F5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32FD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A54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Краснореченская, 90/2</w:t>
            </w:r>
          </w:p>
        </w:tc>
      </w:tr>
      <w:tr w:rsidR="00A67634" w14:paraId="57254980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C633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2AD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г.Хабаровск, ул. Серышева, 25</w:t>
            </w:r>
          </w:p>
        </w:tc>
      </w:tr>
      <w:tr w:rsidR="00A67634" w:rsidRPr="00A67634" w14:paraId="33EDDE4A" w14:textId="77777777" w:rsidTr="00A67634">
        <w:trPr>
          <w:trHeight w:val="26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8878" w14:textId="77777777" w:rsidR="00A67634" w:rsidRDefault="00A6763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D3CB0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Фокино, ул. Клубная, 15а</w:t>
            </w:r>
          </w:p>
        </w:tc>
      </w:tr>
      <w:tr w:rsidR="00A67634" w:rsidRPr="00A67634" w14:paraId="1B42B5A2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991F" w14:textId="77777777" w:rsidR="00A67634" w:rsidRDefault="00A67634">
            <w:pPr>
              <w:pStyle w:val="TableParagraph"/>
              <w:spacing w:before="1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004B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Владивосток, ул. Русская, 2К</w:t>
            </w:r>
          </w:p>
        </w:tc>
      </w:tr>
      <w:tr w:rsidR="00A67634" w14:paraId="576EB747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EBBB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B68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г.Владивосток, ул. Калинина, 8</w:t>
            </w:r>
          </w:p>
        </w:tc>
      </w:tr>
      <w:tr w:rsidR="00A67634" w14:paraId="6F18604D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154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3F1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Благовещенск, ул. Тенистая, 160</w:t>
            </w:r>
          </w:p>
        </w:tc>
      </w:tr>
      <w:tr w:rsidR="00A67634" w14:paraId="5297B0FB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5439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2D80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Карла-Маркса, 202</w:t>
            </w:r>
          </w:p>
        </w:tc>
      </w:tr>
      <w:tr w:rsidR="00A67634" w14:paraId="64483B98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7F00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F97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Большая, 88.</w:t>
            </w:r>
          </w:p>
        </w:tc>
      </w:tr>
      <w:tr w:rsidR="00A67634" w:rsidRPr="00A67634" w14:paraId="46345F9F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2F9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60AA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Находка, пр-кт Мира, 49</w:t>
            </w:r>
          </w:p>
        </w:tc>
      </w:tr>
      <w:tr w:rsidR="00A67634" w14:paraId="20FADE81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5294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CA24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Находка, ул. Спортивная, 2</w:t>
            </w:r>
          </w:p>
        </w:tc>
      </w:tr>
      <w:tr w:rsidR="00A67634" w14:paraId="12A16EBF" w14:textId="77777777" w:rsidTr="00A67634">
        <w:trPr>
          <w:trHeight w:val="31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CAB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804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Белогорск, ул. Ленина, 30</w:t>
            </w:r>
          </w:p>
        </w:tc>
      </w:tr>
      <w:tr w:rsidR="00A67634" w:rsidRPr="00A67634" w14:paraId="548A4D16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5826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Броско Маркет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7D9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Хабаровск, ул. Пионерская, 2б</w:t>
            </w:r>
          </w:p>
        </w:tc>
      </w:tr>
      <w:tr w:rsidR="00A67634" w14:paraId="0B957069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395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354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Находка, Школьная, 1Б </w:t>
            </w:r>
          </w:p>
        </w:tc>
      </w:tr>
      <w:tr w:rsidR="00A67634" w:rsidRPr="00A67634" w14:paraId="51577126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2589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FE3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Уссурийск, пр-кт Блюхера, 15 </w:t>
            </w:r>
          </w:p>
        </w:tc>
      </w:tr>
      <w:tr w:rsidR="00A67634" w:rsidRPr="00A67634" w14:paraId="2D2CF504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B199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5F88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Владивосток, ул.Семеновская, д.15 </w:t>
            </w:r>
          </w:p>
        </w:tc>
      </w:tr>
      <w:tr w:rsidR="00A67634" w14:paraId="17264D63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727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5360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Владивосток ул.Черняховского, 5 </w:t>
            </w:r>
          </w:p>
        </w:tc>
      </w:tr>
      <w:tr w:rsidR="00A67634" w14:paraId="21526CB0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3943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3C1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Владивосток, Океанский проспект, 52 </w:t>
            </w:r>
          </w:p>
        </w:tc>
      </w:tr>
      <w:tr w:rsidR="00A67634" w14:paraId="101D7861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500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A662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Арсеньев, ул. Островского, 5 </w:t>
            </w:r>
          </w:p>
        </w:tc>
      </w:tr>
      <w:tr w:rsidR="00A67634" w:rsidRPr="00A67634" w14:paraId="6D6E09CB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FDA0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58F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Уссурийск, ул. Дзержинского, 93 б </w:t>
            </w:r>
          </w:p>
        </w:tc>
      </w:tr>
      <w:tr w:rsidR="00A67634" w:rsidRPr="00A67634" w14:paraId="224BB4A7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9992" w14:textId="77777777" w:rsidR="00A67634" w:rsidRDefault="00A67634">
            <w:pPr>
              <w:pStyle w:val="TableParagraph"/>
              <w:spacing w:before="2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5460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Владивосток, пр-т Красного Знамени, д. 86 </w:t>
            </w:r>
          </w:p>
        </w:tc>
      </w:tr>
      <w:tr w:rsidR="00A67634" w:rsidRPr="00A67634" w14:paraId="080D8688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32F9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5F29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Владивосток, ул. Сахалинская,41Г </w:t>
            </w:r>
          </w:p>
        </w:tc>
      </w:tr>
      <w:tr w:rsidR="00A67634" w14:paraId="1CD3B140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D2B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AE7D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Находка, ул. Энтузиастов, 2 </w:t>
            </w:r>
          </w:p>
        </w:tc>
      </w:tr>
      <w:tr w:rsidR="00A67634" w:rsidRPr="00A67634" w14:paraId="6A697D7D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B4CD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DA10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г. Владивосток, ул. Светланская, д.189 </w:t>
            </w:r>
          </w:p>
        </w:tc>
      </w:tr>
    </w:tbl>
    <w:p w14:paraId="6C001F4A" w14:textId="77777777" w:rsidR="00A67634" w:rsidRPr="00A67634" w:rsidRDefault="00A67634" w:rsidP="00A67634">
      <w:pPr>
        <w:pStyle w:val="ListParagraph"/>
        <w:widowControl/>
        <w:numPr>
          <w:ilvl w:val="0"/>
          <w:numId w:val="22"/>
        </w:numPr>
        <w:autoSpaceDE/>
        <w:autoSpaceDN/>
        <w:rPr>
          <w:rFonts w:ascii="Calibri" w:hAnsi="Calibri"/>
        </w:rPr>
        <w:sectPr w:rsidR="00A67634" w:rsidRPr="00A67634" w:rsidSect="00A67634">
          <w:pgSz w:w="11910" w:h="16840"/>
          <w:pgMar w:top="760" w:right="708" w:bottom="1160" w:left="708" w:header="0" w:footer="978" w:gutter="0"/>
          <w:cols w:space="720"/>
        </w:sectPr>
      </w:pPr>
    </w:p>
    <w:tbl>
      <w:tblPr>
        <w:tblStyle w:val="TableNormal1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970"/>
      </w:tblGrid>
      <w:tr w:rsidR="00A67634" w:rsidRPr="00A67634" w14:paraId="2E083C24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D55E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lastRenderedPageBreak/>
              <w:t>Самбери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94D6F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Владивосток, ул. Анны Щетининой, 21 </w:t>
            </w:r>
          </w:p>
        </w:tc>
      </w:tr>
      <w:tr w:rsidR="00A67634" w:rsidRPr="00A67634" w14:paraId="5B06B7FB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0C9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06E83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Владивосток, ул. Давыдова, д. 18 </w:t>
            </w:r>
          </w:p>
        </w:tc>
      </w:tr>
      <w:tr w:rsidR="00A67634" w14:paraId="56866481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EEA7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EC47A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Владивосток, ул. Жигура 26 </w:t>
            </w:r>
          </w:p>
        </w:tc>
      </w:tr>
      <w:tr w:rsidR="00A67634" w14:paraId="37EEA9EC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A8C97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8073F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Владивосток, ул. Шилкинская, 42 </w:t>
            </w:r>
          </w:p>
        </w:tc>
      </w:tr>
      <w:tr w:rsidR="00A67634" w:rsidRPr="00A67634" w14:paraId="043611EB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839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3B5B9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Комсомольск-на-Амуре, пр-кт Мира, 13 </w:t>
            </w:r>
          </w:p>
        </w:tc>
      </w:tr>
      <w:tr w:rsidR="00A67634" w:rsidRPr="00A67634" w14:paraId="00738CB6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A1839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6010DD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Владивосток, пр-кт 100 летия Владивостока, 40 </w:t>
            </w:r>
          </w:p>
        </w:tc>
      </w:tr>
      <w:tr w:rsidR="00A67634" w:rsidRPr="00A67634" w14:paraId="09EC1C46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CBD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3E591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Уссурийск, ул Русская, 5а </w:t>
            </w:r>
          </w:p>
        </w:tc>
      </w:tr>
      <w:tr w:rsidR="00A67634" w14:paraId="428FC627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5724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FD5416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Владивосток, ул. Гастелло, 33 </w:t>
            </w:r>
          </w:p>
        </w:tc>
      </w:tr>
      <w:tr w:rsidR="00A67634" w14:paraId="34E76168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B12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E680C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Уссурийск, Комсомольская,82 </w:t>
            </w:r>
          </w:p>
        </w:tc>
      </w:tr>
      <w:tr w:rsidR="00A67634" w14:paraId="1A24686F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AA13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D965D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Уссурийск, Чичерина,106 </w:t>
            </w:r>
          </w:p>
        </w:tc>
      </w:tr>
      <w:tr w:rsidR="00A67634" w14:paraId="068DA564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2BD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89AF6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Благовещенск, ул. Красноармейская, 153 </w:t>
            </w:r>
          </w:p>
        </w:tc>
      </w:tr>
      <w:tr w:rsidR="00A67634" w:rsidRPr="00A67634" w14:paraId="2C0EF3BB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A587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0E85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Хабаровск, ул. Дикопольцева, д.47 </w:t>
            </w:r>
          </w:p>
        </w:tc>
      </w:tr>
      <w:tr w:rsidR="00A67634" w:rsidRPr="00A67634" w14:paraId="199D8F42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2366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FF16B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Амурск, пр-т Строителей, 48 </w:t>
            </w:r>
          </w:p>
        </w:tc>
      </w:tr>
      <w:tr w:rsidR="00A67634" w:rsidRPr="00A67634" w14:paraId="5D087F85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945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0C4BD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г.Комсомольск, пр-кт Октябрьский, д 22</w:t>
            </w:r>
          </w:p>
        </w:tc>
      </w:tr>
      <w:tr w:rsidR="00A67634" w14:paraId="7FEB3BEF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0EAB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08EFF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п. Новый, ул. Молодежная, 4 </w:t>
            </w:r>
          </w:p>
        </w:tc>
      </w:tr>
      <w:tr w:rsidR="00A67634" w14:paraId="0687376B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73229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FC564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п. Славянка, ул. Ленинская, 64 </w:t>
            </w:r>
          </w:p>
        </w:tc>
      </w:tr>
      <w:tr w:rsidR="00A67634" w14:paraId="406104BC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B1E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65CC7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г. Владивосток, ул. Русская, 74</w:t>
            </w:r>
          </w:p>
        </w:tc>
      </w:tr>
      <w:tr w:rsidR="00A67634" w:rsidRPr="00A67634" w14:paraId="1C80FA3B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7989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E6636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Хабаровск ул. Тихоокеанская, д. 47 </w:t>
            </w:r>
          </w:p>
        </w:tc>
      </w:tr>
      <w:tr w:rsidR="00A67634" w14:paraId="1F29A428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74A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E45F5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г. Владивосток, Невельского, 19 </w:t>
            </w:r>
          </w:p>
        </w:tc>
      </w:tr>
      <w:tr w:rsidR="00A67634" w:rsidRPr="00A67634" w14:paraId="7207EE0D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646E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9897E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г. Спасск Дальний, ул. Парковая, 64 </w:t>
            </w:r>
          </w:p>
        </w:tc>
      </w:tr>
      <w:tr w:rsidR="00A67634" w14:paraId="0E45189E" w14:textId="77777777" w:rsidTr="00A67634">
        <w:trPr>
          <w:trHeight w:val="3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45BF7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88D44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г.Находка, Находкинский проспект, 72</w:t>
            </w:r>
          </w:p>
        </w:tc>
      </w:tr>
      <w:tr w:rsidR="00A67634" w14:paraId="08FB9C58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10E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6C68C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г. Арсеньев, ул Калининская 11/1</w:t>
            </w:r>
          </w:p>
        </w:tc>
      </w:tr>
      <w:tr w:rsidR="00A67634" w14:paraId="619C3230" w14:textId="77777777" w:rsidTr="00A67634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828F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02705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г. Комсомольск-на-Амуре, ул. Гамарника, 23</w:t>
            </w:r>
          </w:p>
        </w:tc>
      </w:tr>
      <w:tr w:rsidR="00A67634" w14:paraId="25BAEF87" w14:textId="77777777" w:rsidTr="00A67634">
        <w:trPr>
          <w:trHeight w:val="3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E3607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AB752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г. Владивосток, ул. Нейбута, 47 </w:t>
            </w:r>
          </w:p>
        </w:tc>
      </w:tr>
      <w:tr w:rsidR="00A67634" w:rsidRPr="00A67634" w14:paraId="175408CD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3E00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35C85A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г. Советская Гавань, ул. Пушкина, 1</w:t>
            </w:r>
          </w:p>
        </w:tc>
      </w:tr>
      <w:tr w:rsidR="00A67634" w14:paraId="646E280E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6DBA" w14:textId="77777777" w:rsidR="00A67634" w:rsidRDefault="00A67634">
            <w:pPr>
              <w:pStyle w:val="TableParagraph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Самбери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983676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г. Находка, Озерный Бульвар, 5 </w:t>
            </w:r>
          </w:p>
        </w:tc>
      </w:tr>
      <w:tr w:rsidR="00A67634" w14:paraId="791E08DB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7D18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Еврофреш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0405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Владивосток ул. Горшкова 4а</w:t>
            </w:r>
          </w:p>
        </w:tc>
      </w:tr>
      <w:tr w:rsidR="00A67634" w14:paraId="7CD872A4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6BFFC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Еврофреш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D4EE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Комсомольск ул. Дикопольцева, 34</w:t>
            </w:r>
          </w:p>
        </w:tc>
      </w:tr>
      <w:tr w:rsidR="00A67634" w14:paraId="2B376260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0906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Еврофреш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E000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Комсомольск пр-т Победы, 57</w:t>
            </w:r>
          </w:p>
        </w:tc>
      </w:tr>
      <w:tr w:rsidR="00A67634" w14:paraId="0BEBD280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D8D1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Еврофреш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B7887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Хабаровск  ул. Вахова, 2</w:t>
            </w:r>
          </w:p>
        </w:tc>
      </w:tr>
      <w:tr w:rsidR="00A67634" w14:paraId="2D09DBB2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2AED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Еврофреш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A94D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Хабаровск ул. Краснореченская, 159</w:t>
            </w:r>
          </w:p>
        </w:tc>
      </w:tr>
      <w:tr w:rsidR="00A67634" w14:paraId="5ECF9AD5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E04A4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Еврофреш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04A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Хабаровск ул. Волочаевская, 85/1</w:t>
            </w:r>
          </w:p>
        </w:tc>
      </w:tr>
      <w:tr w:rsidR="00A67634" w14:paraId="44BA1BAF" w14:textId="77777777" w:rsidTr="00A67634">
        <w:trPr>
          <w:trHeight w:val="3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D15E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Еврофреш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E3E2" w14:textId="77777777" w:rsidR="00A67634" w:rsidRDefault="00A6763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Владивосток ул. Некрасовская д.76</w:t>
            </w:r>
          </w:p>
        </w:tc>
      </w:tr>
    </w:tbl>
    <w:p w14:paraId="32C4E676" w14:textId="77777777" w:rsidR="00A67634" w:rsidRPr="00A67634" w:rsidRDefault="00A67634" w:rsidP="00A67634">
      <w:pPr>
        <w:pStyle w:val="ListParagraph"/>
        <w:widowControl/>
        <w:numPr>
          <w:ilvl w:val="0"/>
          <w:numId w:val="22"/>
        </w:numPr>
        <w:autoSpaceDE/>
        <w:autoSpaceDN/>
        <w:rPr>
          <w:rFonts w:ascii="Calibri" w:hAnsi="Calibri"/>
        </w:rPr>
        <w:sectPr w:rsidR="00A67634" w:rsidRPr="00A67634" w:rsidSect="00A67634">
          <w:type w:val="continuous"/>
          <w:pgSz w:w="11910" w:h="16840"/>
          <w:pgMar w:top="820" w:right="708" w:bottom="1200" w:left="708" w:header="0" w:footer="978" w:gutter="0"/>
          <w:cols w:space="720"/>
        </w:sectPr>
      </w:pPr>
    </w:p>
    <w:p w14:paraId="3C7B3EDC" w14:textId="7A13C97E" w:rsidR="001A4A28" w:rsidRDefault="001A4A28" w:rsidP="004230B2">
      <w:pPr>
        <w:spacing w:before="64"/>
        <w:ind w:left="3881" w:right="66" w:firstLine="4765"/>
        <w:rPr>
          <w:b/>
          <w:sz w:val="20"/>
        </w:rPr>
      </w:pPr>
    </w:p>
    <w:sectPr w:rsidR="001A4A28">
      <w:pgSz w:w="11910" w:h="16840"/>
      <w:pgMar w:top="1020" w:right="708" w:bottom="1200" w:left="708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0A08" w14:textId="77777777" w:rsidR="000C6691" w:rsidRDefault="000C6691">
      <w:r>
        <w:separator/>
      </w:r>
    </w:p>
  </w:endnote>
  <w:endnote w:type="continuationSeparator" w:id="0">
    <w:p w14:paraId="1D8AE209" w14:textId="77777777" w:rsidR="000C6691" w:rsidRDefault="000C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42C9" w14:textId="77777777" w:rsidR="00F474C4" w:rsidRDefault="00F474C4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83168" behindDoc="1" locked="0" layoutInCell="1" allowOverlap="1" wp14:anchorId="6A1590CF" wp14:editId="58614DD5">
              <wp:simplePos x="0" y="0"/>
              <wp:positionH relativeFrom="page">
                <wp:posOffset>6868159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3CF27" w14:textId="15C1FBC8" w:rsidR="00F474C4" w:rsidRDefault="00F474C4">
                          <w:pPr>
                            <w:pStyle w:val="BodyText"/>
                            <w:spacing w:line="245" w:lineRule="exact"/>
                            <w:ind w:left="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C60BB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590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80.9pt;width:16.3pt;height:13.05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Cuw1AXiAAAA&#10;DwEAAA8AAAAAAAAAAAAAAAAA7QMAAGRycy9kb3ducmV2LnhtbFBLBQYAAAAABAAEAPMAAAD8BAAA&#10;AAA=&#10;" filled="f" stroked="f">
              <v:textbox inset="0,0,0,0">
                <w:txbxContent>
                  <w:p w14:paraId="27F3CF27" w14:textId="15C1FBC8" w:rsidR="00F474C4" w:rsidRDefault="00F474C4">
                    <w:pPr>
                      <w:pStyle w:val="BodyText"/>
                      <w:spacing w:line="245" w:lineRule="exact"/>
                      <w:ind w:left="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C60BB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7B7B" w14:textId="77777777" w:rsidR="000C6691" w:rsidRDefault="000C6691">
      <w:r>
        <w:separator/>
      </w:r>
    </w:p>
  </w:footnote>
  <w:footnote w:type="continuationSeparator" w:id="0">
    <w:p w14:paraId="141E98F7" w14:textId="77777777" w:rsidR="000C6691" w:rsidRDefault="000C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78E"/>
    <w:multiLevelType w:val="multilevel"/>
    <w:tmpl w:val="2416B382"/>
    <w:lvl w:ilvl="0">
      <w:start w:val="22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8764E83"/>
    <w:multiLevelType w:val="multilevel"/>
    <w:tmpl w:val="593E1B4C"/>
    <w:lvl w:ilvl="0">
      <w:start w:val="23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9314FA7"/>
    <w:multiLevelType w:val="multilevel"/>
    <w:tmpl w:val="016A9D72"/>
    <w:lvl w:ilvl="0">
      <w:start w:val="1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84" w:hanging="1800"/>
      </w:pPr>
      <w:rPr>
        <w:rFonts w:hint="default"/>
      </w:rPr>
    </w:lvl>
  </w:abstractNum>
  <w:abstractNum w:abstractNumId="3" w15:restartNumberingAfterBreak="0">
    <w:nsid w:val="0F1306FC"/>
    <w:multiLevelType w:val="multilevel"/>
    <w:tmpl w:val="5B7C159C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585DB9"/>
    <w:multiLevelType w:val="hybridMultilevel"/>
    <w:tmpl w:val="86607EDA"/>
    <w:lvl w:ilvl="0" w:tplc="D2BE4AFA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2EE9098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7F7080A6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EA52038A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1A5A5FEE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A816D51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552274F0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9046724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6BF634D2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17E4741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6" w15:restartNumberingAfterBreak="0">
    <w:nsid w:val="207D0263"/>
    <w:multiLevelType w:val="multilevel"/>
    <w:tmpl w:val="6EA89060"/>
    <w:lvl w:ilvl="0">
      <w:start w:val="18"/>
      <w:numFmt w:val="decimal"/>
      <w:lvlText w:val="%1"/>
      <w:lvlJc w:val="left"/>
      <w:pPr>
        <w:ind w:left="62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94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81"/>
      </w:pPr>
      <w:rPr>
        <w:rFonts w:hint="default"/>
        <w:lang w:val="ru-RU" w:eastAsia="en-US" w:bidi="ar-SA"/>
      </w:rPr>
    </w:lvl>
  </w:abstractNum>
  <w:abstractNum w:abstractNumId="7" w15:restartNumberingAfterBreak="0">
    <w:nsid w:val="20A1722D"/>
    <w:multiLevelType w:val="hybridMultilevel"/>
    <w:tmpl w:val="E5188DA4"/>
    <w:lvl w:ilvl="0" w:tplc="3EE061E2">
      <w:numFmt w:val="bullet"/>
      <w:lvlText w:val=""/>
      <w:lvlJc w:val="left"/>
      <w:pPr>
        <w:ind w:left="8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2A3190">
      <w:numFmt w:val="bullet"/>
      <w:lvlText w:val="•"/>
      <w:lvlJc w:val="left"/>
      <w:pPr>
        <w:ind w:left="1823" w:hanging="142"/>
      </w:pPr>
      <w:rPr>
        <w:rFonts w:hint="default"/>
        <w:lang w:val="ru-RU" w:eastAsia="en-US" w:bidi="ar-SA"/>
      </w:rPr>
    </w:lvl>
    <w:lvl w:ilvl="2" w:tplc="C854B2DC">
      <w:numFmt w:val="bullet"/>
      <w:lvlText w:val="•"/>
      <w:lvlJc w:val="left"/>
      <w:pPr>
        <w:ind w:left="2786" w:hanging="142"/>
      </w:pPr>
      <w:rPr>
        <w:rFonts w:hint="default"/>
        <w:lang w:val="ru-RU" w:eastAsia="en-US" w:bidi="ar-SA"/>
      </w:rPr>
    </w:lvl>
    <w:lvl w:ilvl="3" w:tplc="1204A0CA">
      <w:numFmt w:val="bullet"/>
      <w:lvlText w:val="•"/>
      <w:lvlJc w:val="left"/>
      <w:pPr>
        <w:ind w:left="3749" w:hanging="142"/>
      </w:pPr>
      <w:rPr>
        <w:rFonts w:hint="default"/>
        <w:lang w:val="ru-RU" w:eastAsia="en-US" w:bidi="ar-SA"/>
      </w:rPr>
    </w:lvl>
    <w:lvl w:ilvl="4" w:tplc="D0F6FC6A">
      <w:numFmt w:val="bullet"/>
      <w:lvlText w:val="•"/>
      <w:lvlJc w:val="left"/>
      <w:pPr>
        <w:ind w:left="4712" w:hanging="142"/>
      </w:pPr>
      <w:rPr>
        <w:rFonts w:hint="default"/>
        <w:lang w:val="ru-RU" w:eastAsia="en-US" w:bidi="ar-SA"/>
      </w:rPr>
    </w:lvl>
    <w:lvl w:ilvl="5" w:tplc="2508F818">
      <w:numFmt w:val="bullet"/>
      <w:lvlText w:val="•"/>
      <w:lvlJc w:val="left"/>
      <w:pPr>
        <w:ind w:left="5675" w:hanging="142"/>
      </w:pPr>
      <w:rPr>
        <w:rFonts w:hint="default"/>
        <w:lang w:val="ru-RU" w:eastAsia="en-US" w:bidi="ar-SA"/>
      </w:rPr>
    </w:lvl>
    <w:lvl w:ilvl="6" w:tplc="48A8A64A">
      <w:numFmt w:val="bullet"/>
      <w:lvlText w:val="•"/>
      <w:lvlJc w:val="left"/>
      <w:pPr>
        <w:ind w:left="6638" w:hanging="142"/>
      </w:pPr>
      <w:rPr>
        <w:rFonts w:hint="default"/>
        <w:lang w:val="ru-RU" w:eastAsia="en-US" w:bidi="ar-SA"/>
      </w:rPr>
    </w:lvl>
    <w:lvl w:ilvl="7" w:tplc="D390D3A2">
      <w:numFmt w:val="bullet"/>
      <w:lvlText w:val="•"/>
      <w:lvlJc w:val="left"/>
      <w:pPr>
        <w:ind w:left="7601" w:hanging="142"/>
      </w:pPr>
      <w:rPr>
        <w:rFonts w:hint="default"/>
        <w:lang w:val="ru-RU" w:eastAsia="en-US" w:bidi="ar-SA"/>
      </w:rPr>
    </w:lvl>
    <w:lvl w:ilvl="8" w:tplc="66B6E246">
      <w:numFmt w:val="bullet"/>
      <w:lvlText w:val="•"/>
      <w:lvlJc w:val="left"/>
      <w:pPr>
        <w:ind w:left="8564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2ED85408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9" w15:restartNumberingAfterBreak="0">
    <w:nsid w:val="32B15E57"/>
    <w:multiLevelType w:val="multilevel"/>
    <w:tmpl w:val="1422AB22"/>
    <w:lvl w:ilvl="0">
      <w:start w:val="19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hint="default"/>
      </w:rPr>
    </w:lvl>
  </w:abstractNum>
  <w:abstractNum w:abstractNumId="10" w15:restartNumberingAfterBreak="0">
    <w:nsid w:val="36A46A7A"/>
    <w:multiLevelType w:val="multilevel"/>
    <w:tmpl w:val="38C8E172"/>
    <w:lvl w:ilvl="0">
      <w:start w:val="20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8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9E7721"/>
    <w:multiLevelType w:val="multilevel"/>
    <w:tmpl w:val="E82A32BE"/>
    <w:lvl w:ilvl="0">
      <w:start w:val="1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2" w15:restartNumberingAfterBreak="0">
    <w:nsid w:val="402C2980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13" w15:restartNumberingAfterBreak="0">
    <w:nsid w:val="40BD624D"/>
    <w:multiLevelType w:val="multilevel"/>
    <w:tmpl w:val="CF105282"/>
    <w:lvl w:ilvl="0">
      <w:start w:val="17"/>
      <w:numFmt w:val="decimal"/>
      <w:lvlText w:val="%1"/>
      <w:lvlJc w:val="left"/>
      <w:pPr>
        <w:ind w:left="144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0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44577"/>
    <w:multiLevelType w:val="multilevel"/>
    <w:tmpl w:val="DC241150"/>
    <w:lvl w:ilvl="0">
      <w:start w:val="1"/>
      <w:numFmt w:val="decimal"/>
      <w:lvlText w:val="%1."/>
      <w:lvlJc w:val="left"/>
      <w:pPr>
        <w:ind w:left="427" w:hanging="284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4BE54213"/>
    <w:multiLevelType w:val="multilevel"/>
    <w:tmpl w:val="30940500"/>
    <w:lvl w:ilvl="0">
      <w:start w:val="19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56B3C89"/>
    <w:multiLevelType w:val="multilevel"/>
    <w:tmpl w:val="1EEEF854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601A07D1"/>
    <w:multiLevelType w:val="hybridMultilevel"/>
    <w:tmpl w:val="28B6280E"/>
    <w:lvl w:ilvl="0" w:tplc="29B67D4A">
      <w:numFmt w:val="bullet"/>
      <w:lvlText w:val=""/>
      <w:lvlJc w:val="left"/>
      <w:pPr>
        <w:ind w:left="996" w:hanging="35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93662AA">
      <w:numFmt w:val="bullet"/>
      <w:lvlText w:val="•"/>
      <w:lvlJc w:val="left"/>
      <w:pPr>
        <w:ind w:left="1949" w:hanging="358"/>
      </w:pPr>
      <w:rPr>
        <w:rFonts w:hint="default"/>
        <w:lang w:val="ru-RU" w:eastAsia="en-US" w:bidi="ar-SA"/>
      </w:rPr>
    </w:lvl>
    <w:lvl w:ilvl="2" w:tplc="8C783A06">
      <w:numFmt w:val="bullet"/>
      <w:lvlText w:val="•"/>
      <w:lvlJc w:val="left"/>
      <w:pPr>
        <w:ind w:left="2898" w:hanging="358"/>
      </w:pPr>
      <w:rPr>
        <w:rFonts w:hint="default"/>
        <w:lang w:val="ru-RU" w:eastAsia="en-US" w:bidi="ar-SA"/>
      </w:rPr>
    </w:lvl>
    <w:lvl w:ilvl="3" w:tplc="56E873F4">
      <w:numFmt w:val="bullet"/>
      <w:lvlText w:val="•"/>
      <w:lvlJc w:val="left"/>
      <w:pPr>
        <w:ind w:left="3847" w:hanging="358"/>
      </w:pPr>
      <w:rPr>
        <w:rFonts w:hint="default"/>
        <w:lang w:val="ru-RU" w:eastAsia="en-US" w:bidi="ar-SA"/>
      </w:rPr>
    </w:lvl>
    <w:lvl w:ilvl="4" w:tplc="BB8C6C26">
      <w:numFmt w:val="bullet"/>
      <w:lvlText w:val="•"/>
      <w:lvlJc w:val="left"/>
      <w:pPr>
        <w:ind w:left="4796" w:hanging="358"/>
      </w:pPr>
      <w:rPr>
        <w:rFonts w:hint="default"/>
        <w:lang w:val="ru-RU" w:eastAsia="en-US" w:bidi="ar-SA"/>
      </w:rPr>
    </w:lvl>
    <w:lvl w:ilvl="5" w:tplc="54E2BD00">
      <w:numFmt w:val="bullet"/>
      <w:lvlText w:val="•"/>
      <w:lvlJc w:val="left"/>
      <w:pPr>
        <w:ind w:left="5745" w:hanging="358"/>
      </w:pPr>
      <w:rPr>
        <w:rFonts w:hint="default"/>
        <w:lang w:val="ru-RU" w:eastAsia="en-US" w:bidi="ar-SA"/>
      </w:rPr>
    </w:lvl>
    <w:lvl w:ilvl="6" w:tplc="53BCE3A0">
      <w:numFmt w:val="bullet"/>
      <w:lvlText w:val="•"/>
      <w:lvlJc w:val="left"/>
      <w:pPr>
        <w:ind w:left="6694" w:hanging="358"/>
      </w:pPr>
      <w:rPr>
        <w:rFonts w:hint="default"/>
        <w:lang w:val="ru-RU" w:eastAsia="en-US" w:bidi="ar-SA"/>
      </w:rPr>
    </w:lvl>
    <w:lvl w:ilvl="7" w:tplc="F006D8B0">
      <w:numFmt w:val="bullet"/>
      <w:lvlText w:val="•"/>
      <w:lvlJc w:val="left"/>
      <w:pPr>
        <w:ind w:left="7643" w:hanging="358"/>
      </w:pPr>
      <w:rPr>
        <w:rFonts w:hint="default"/>
        <w:lang w:val="ru-RU" w:eastAsia="en-US" w:bidi="ar-SA"/>
      </w:rPr>
    </w:lvl>
    <w:lvl w:ilvl="8" w:tplc="64BE5594">
      <w:numFmt w:val="bullet"/>
      <w:lvlText w:val="•"/>
      <w:lvlJc w:val="left"/>
      <w:pPr>
        <w:ind w:left="8592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6A6274F9"/>
    <w:multiLevelType w:val="multilevel"/>
    <w:tmpl w:val="A4A00802"/>
    <w:lvl w:ilvl="0">
      <w:start w:val="24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BB263B8"/>
    <w:multiLevelType w:val="hybridMultilevel"/>
    <w:tmpl w:val="AFDAA9DE"/>
    <w:lvl w:ilvl="0" w:tplc="19AAEDE8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B87C14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7502624E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CFB83E88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5DE8FD60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0C5C7D04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7FE4DD62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AE3837DA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000E782E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6FCF1F0E"/>
    <w:multiLevelType w:val="hybridMultilevel"/>
    <w:tmpl w:val="4BEC0826"/>
    <w:lvl w:ilvl="0" w:tplc="158AAA0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8ABCA0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F780A3D0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04BA8C9A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528413F2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7E2E11C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5B6E00DC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3170F69C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68F630E8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00D6A57"/>
    <w:multiLevelType w:val="multilevel"/>
    <w:tmpl w:val="C4160776"/>
    <w:lvl w:ilvl="0">
      <w:start w:val="21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1"/>
      </w:pPr>
      <w:rPr>
        <w:rFonts w:hint="default"/>
        <w:lang w:val="ru-RU" w:eastAsia="en-US" w:bidi="ar-SA"/>
      </w:rPr>
    </w:lvl>
  </w:abstractNum>
  <w:num w:numId="1" w16cid:durableId="1869953920">
    <w:abstractNumId w:val="18"/>
  </w:num>
  <w:num w:numId="2" w16cid:durableId="1862818109">
    <w:abstractNumId w:val="1"/>
  </w:num>
  <w:num w:numId="3" w16cid:durableId="1335379741">
    <w:abstractNumId w:val="0"/>
  </w:num>
  <w:num w:numId="4" w16cid:durableId="1510758477">
    <w:abstractNumId w:val="21"/>
  </w:num>
  <w:num w:numId="5" w16cid:durableId="1123424745">
    <w:abstractNumId w:val="10"/>
  </w:num>
  <w:num w:numId="6" w16cid:durableId="1080516619">
    <w:abstractNumId w:val="15"/>
  </w:num>
  <w:num w:numId="7" w16cid:durableId="440998344">
    <w:abstractNumId w:val="6"/>
  </w:num>
  <w:num w:numId="8" w16cid:durableId="135488629">
    <w:abstractNumId w:val="13"/>
  </w:num>
  <w:num w:numId="9" w16cid:durableId="1230963278">
    <w:abstractNumId w:val="7"/>
  </w:num>
  <w:num w:numId="10" w16cid:durableId="971324339">
    <w:abstractNumId w:val="19"/>
  </w:num>
  <w:num w:numId="11" w16cid:durableId="1859926714">
    <w:abstractNumId w:val="20"/>
  </w:num>
  <w:num w:numId="12" w16cid:durableId="188612942">
    <w:abstractNumId w:val="4"/>
  </w:num>
  <w:num w:numId="13" w16cid:durableId="1801612789">
    <w:abstractNumId w:val="17"/>
  </w:num>
  <w:num w:numId="14" w16cid:durableId="873154859">
    <w:abstractNumId w:val="14"/>
  </w:num>
  <w:num w:numId="15" w16cid:durableId="184373157">
    <w:abstractNumId w:val="8"/>
  </w:num>
  <w:num w:numId="16" w16cid:durableId="1199200888">
    <w:abstractNumId w:val="2"/>
  </w:num>
  <w:num w:numId="17" w16cid:durableId="1790665264">
    <w:abstractNumId w:val="5"/>
  </w:num>
  <w:num w:numId="18" w16cid:durableId="2115861536">
    <w:abstractNumId w:val="12"/>
  </w:num>
  <w:num w:numId="19" w16cid:durableId="468598101">
    <w:abstractNumId w:val="11"/>
  </w:num>
  <w:num w:numId="20" w16cid:durableId="592007718">
    <w:abstractNumId w:val="16"/>
  </w:num>
  <w:num w:numId="21" w16cid:durableId="1756899358">
    <w:abstractNumId w:val="3"/>
  </w:num>
  <w:num w:numId="22" w16cid:durableId="110171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28"/>
    <w:rsid w:val="0003231D"/>
    <w:rsid w:val="00080F34"/>
    <w:rsid w:val="000C6691"/>
    <w:rsid w:val="000E07CB"/>
    <w:rsid w:val="00141EB6"/>
    <w:rsid w:val="00160201"/>
    <w:rsid w:val="001749CA"/>
    <w:rsid w:val="00176BD8"/>
    <w:rsid w:val="001A1DAD"/>
    <w:rsid w:val="001A4A28"/>
    <w:rsid w:val="001B5005"/>
    <w:rsid w:val="001C3BA6"/>
    <w:rsid w:val="001E7292"/>
    <w:rsid w:val="002422E2"/>
    <w:rsid w:val="0024256C"/>
    <w:rsid w:val="00254E4C"/>
    <w:rsid w:val="00254FD0"/>
    <w:rsid w:val="00266F9E"/>
    <w:rsid w:val="002723BC"/>
    <w:rsid w:val="00276348"/>
    <w:rsid w:val="002A0E1A"/>
    <w:rsid w:val="002A6918"/>
    <w:rsid w:val="002C2AA3"/>
    <w:rsid w:val="002E1CCE"/>
    <w:rsid w:val="002E2D30"/>
    <w:rsid w:val="00321E53"/>
    <w:rsid w:val="00334633"/>
    <w:rsid w:val="00364ED2"/>
    <w:rsid w:val="00372692"/>
    <w:rsid w:val="00373EF8"/>
    <w:rsid w:val="003A1652"/>
    <w:rsid w:val="003A4A43"/>
    <w:rsid w:val="003C574C"/>
    <w:rsid w:val="003C7D60"/>
    <w:rsid w:val="003D1427"/>
    <w:rsid w:val="00412880"/>
    <w:rsid w:val="00422F17"/>
    <w:rsid w:val="004230B2"/>
    <w:rsid w:val="00445ABD"/>
    <w:rsid w:val="004636A2"/>
    <w:rsid w:val="00472307"/>
    <w:rsid w:val="0047529C"/>
    <w:rsid w:val="00490A41"/>
    <w:rsid w:val="004C10AA"/>
    <w:rsid w:val="004C332E"/>
    <w:rsid w:val="004E600F"/>
    <w:rsid w:val="004E76C7"/>
    <w:rsid w:val="00506299"/>
    <w:rsid w:val="00584A0F"/>
    <w:rsid w:val="005B463D"/>
    <w:rsid w:val="005B568E"/>
    <w:rsid w:val="005C32FF"/>
    <w:rsid w:val="005C60BB"/>
    <w:rsid w:val="005D5592"/>
    <w:rsid w:val="005E6CD0"/>
    <w:rsid w:val="005E7DEB"/>
    <w:rsid w:val="005F7323"/>
    <w:rsid w:val="00614058"/>
    <w:rsid w:val="00614590"/>
    <w:rsid w:val="00617A6C"/>
    <w:rsid w:val="006254B6"/>
    <w:rsid w:val="00634E43"/>
    <w:rsid w:val="00642E88"/>
    <w:rsid w:val="00661C56"/>
    <w:rsid w:val="006643B0"/>
    <w:rsid w:val="00670408"/>
    <w:rsid w:val="0073298C"/>
    <w:rsid w:val="00733CAC"/>
    <w:rsid w:val="00736D28"/>
    <w:rsid w:val="0073798C"/>
    <w:rsid w:val="00790440"/>
    <w:rsid w:val="007A0574"/>
    <w:rsid w:val="007C348C"/>
    <w:rsid w:val="007D6776"/>
    <w:rsid w:val="007F0619"/>
    <w:rsid w:val="00823D92"/>
    <w:rsid w:val="008266AA"/>
    <w:rsid w:val="00834820"/>
    <w:rsid w:val="00853E11"/>
    <w:rsid w:val="00870CF3"/>
    <w:rsid w:val="009129F1"/>
    <w:rsid w:val="0093226D"/>
    <w:rsid w:val="009565E4"/>
    <w:rsid w:val="009C7AB4"/>
    <w:rsid w:val="009E6656"/>
    <w:rsid w:val="009F17CA"/>
    <w:rsid w:val="00A12C24"/>
    <w:rsid w:val="00A26364"/>
    <w:rsid w:val="00A2674E"/>
    <w:rsid w:val="00A26965"/>
    <w:rsid w:val="00A62B5D"/>
    <w:rsid w:val="00A67634"/>
    <w:rsid w:val="00A7733E"/>
    <w:rsid w:val="00A909BA"/>
    <w:rsid w:val="00A944DF"/>
    <w:rsid w:val="00AB7A7B"/>
    <w:rsid w:val="00AC5A0C"/>
    <w:rsid w:val="00AC5B6D"/>
    <w:rsid w:val="00AE745D"/>
    <w:rsid w:val="00AF7311"/>
    <w:rsid w:val="00B125DB"/>
    <w:rsid w:val="00B320C6"/>
    <w:rsid w:val="00B357D3"/>
    <w:rsid w:val="00B428DF"/>
    <w:rsid w:val="00B52B88"/>
    <w:rsid w:val="00B57C1F"/>
    <w:rsid w:val="00B83146"/>
    <w:rsid w:val="00B8526F"/>
    <w:rsid w:val="00B960AB"/>
    <w:rsid w:val="00B96585"/>
    <w:rsid w:val="00BA0885"/>
    <w:rsid w:val="00BC30A3"/>
    <w:rsid w:val="00C16767"/>
    <w:rsid w:val="00C370A1"/>
    <w:rsid w:val="00C426B4"/>
    <w:rsid w:val="00C6674A"/>
    <w:rsid w:val="00C8574E"/>
    <w:rsid w:val="00C87CE3"/>
    <w:rsid w:val="00CA0567"/>
    <w:rsid w:val="00CA462F"/>
    <w:rsid w:val="00CA63CB"/>
    <w:rsid w:val="00CC2807"/>
    <w:rsid w:val="00CC3E08"/>
    <w:rsid w:val="00CE492C"/>
    <w:rsid w:val="00CE5971"/>
    <w:rsid w:val="00D0122E"/>
    <w:rsid w:val="00D17A5A"/>
    <w:rsid w:val="00D3448C"/>
    <w:rsid w:val="00D645B9"/>
    <w:rsid w:val="00D7795C"/>
    <w:rsid w:val="00D84455"/>
    <w:rsid w:val="00DA0C5D"/>
    <w:rsid w:val="00DB2E7D"/>
    <w:rsid w:val="00DC568D"/>
    <w:rsid w:val="00DD2338"/>
    <w:rsid w:val="00DE47DB"/>
    <w:rsid w:val="00DF1A83"/>
    <w:rsid w:val="00E453EB"/>
    <w:rsid w:val="00E46693"/>
    <w:rsid w:val="00E904E1"/>
    <w:rsid w:val="00EA2FAD"/>
    <w:rsid w:val="00EA37AC"/>
    <w:rsid w:val="00EA4C98"/>
    <w:rsid w:val="00EA697E"/>
    <w:rsid w:val="00EB5462"/>
    <w:rsid w:val="00EE6FBF"/>
    <w:rsid w:val="00EF6B29"/>
    <w:rsid w:val="00F074C7"/>
    <w:rsid w:val="00F11655"/>
    <w:rsid w:val="00F20BBF"/>
    <w:rsid w:val="00F474C4"/>
    <w:rsid w:val="00F64312"/>
    <w:rsid w:val="00FD7AC0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3FB4"/>
  <w15:docId w15:val="{4122344C-7A26-40D4-A6EC-40FC69A7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ind w:left="571" w:hanging="42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C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4"/>
      <w:jc w:val="both"/>
    </w:pPr>
  </w:style>
  <w:style w:type="paragraph" w:styleId="ListParagraph">
    <w:name w:val="List Paragraph"/>
    <w:basedOn w:val="Normal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EA6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97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97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97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SL0TableTextSimplawyer">
    <w:name w:val="SL 0 Table Text — Simplawyer"/>
    <w:basedOn w:val="BodyText"/>
    <w:uiPriority w:val="14"/>
    <w:rsid w:val="00B57C1F"/>
    <w:pPr>
      <w:widowControl/>
      <w:tabs>
        <w:tab w:val="left" w:pos="851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120"/>
      <w:ind w:left="0"/>
      <w:jc w:val="left"/>
    </w:pPr>
    <w:rPr>
      <w:rFonts w:ascii="Tahoma" w:eastAsia="SimSun" w:hAnsi="Tahoma" w:cs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C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Default">
    <w:name w:val="Default"/>
    <w:rsid w:val="00B57C1F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2763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17A6C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D67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2636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26364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CE597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67634"/>
    <w:rPr>
      <w:rFonts w:ascii="Times New Roman" w:eastAsia="Times New Roman" w:hAnsi="Times New Roman" w:cs="Times New Roman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76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nkurs.samberi.com/Burn/" TargetMode="External"/><Relationship Id="rId18" Type="http://schemas.openxmlformats.org/officeDocument/2006/relationships/hyperlink" Target="mailto:Burn-samberi@promopole.ru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konkurs.samberi.com/Bur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onkurs.samberi.com/Bur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mberi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onkurs.samberi.com/Bur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onkurs.samberi.com/Bu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A66F1C4A8554096EEFF8518BF1E6E" ma:contentTypeVersion="18" ma:contentTypeDescription="Create a new document." ma:contentTypeScope="" ma:versionID="e07dcb764dc02e4b0d12b21f2fe2af60">
  <xsd:schema xmlns:xsd="http://www.w3.org/2001/XMLSchema" xmlns:xs="http://www.w3.org/2001/XMLSchema" xmlns:p="http://schemas.microsoft.com/office/2006/metadata/properties" xmlns:ns2="780e9728-7284-4b3e-bfd4-b1f4c3aac2a6" xmlns:ns3="2ad98242-29ad-48d2-b8f0-bd026f3b6574" targetNamespace="http://schemas.microsoft.com/office/2006/metadata/properties" ma:root="true" ma:fieldsID="b00a40bc0cde0f3df843112df1e0d27a" ns2:_="" ns3:_="">
    <xsd:import namespace="780e9728-7284-4b3e-bfd4-b1f4c3aac2a6"/>
    <xsd:import namespace="2ad98242-29ad-48d2-b8f0-bd026f3b6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e9728-7284-4b3e-bfd4-b1f4c3aa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772a55-631b-4056-8707-2fafacf40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98242-29ad-48d2-b8f0-bd026f3b65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b44854-c840-40cb-a209-8dedc8b95313}" ma:internalName="TaxCatchAll" ma:showField="CatchAllData" ma:web="2ad98242-29ad-48d2-b8f0-bd026f3b6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e9728-7284-4b3e-bfd4-b1f4c3aac2a6">
      <Terms xmlns="http://schemas.microsoft.com/office/infopath/2007/PartnerControls"/>
    </lcf76f155ced4ddcb4097134ff3c332f>
    <TaxCatchAll xmlns="2ad98242-29ad-48d2-b8f0-bd026f3b6574" xsi:nil="true"/>
  </documentManagement>
</p:properties>
</file>

<file path=customXml/itemProps1.xml><?xml version="1.0" encoding="utf-8"?>
<ds:datastoreItem xmlns:ds="http://schemas.openxmlformats.org/officeDocument/2006/customXml" ds:itemID="{B8BD04B9-1DAE-4307-91DE-36FE18AEA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16969-E8CB-4E24-B342-914702169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565106-52A4-41C0-AB29-86DAE47C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e9728-7284-4b3e-bfd4-b1f4c3aac2a6"/>
    <ds:schemaRef ds:uri="2ad98242-29ad-48d2-b8f0-bd026f3b6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E006C-7BCE-4B63-B480-256CA1E701DD}">
  <ds:schemaRefs>
    <ds:schemaRef ds:uri="http://schemas.microsoft.com/office/2006/metadata/properties"/>
    <ds:schemaRef ds:uri="http://schemas.microsoft.com/office/infopath/2007/PartnerControls"/>
    <ds:schemaRef ds:uri="780e9728-7284-4b3e-bfd4-b1f4c3aac2a6"/>
    <ds:schemaRef ds:uri="2ad98242-29ad-48d2-b8f0-bd026f3b6574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3437</Words>
  <Characters>19592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Chufistova</dc:creator>
  <cp:lastModifiedBy>Irina Lazareva</cp:lastModifiedBy>
  <cp:revision>3</cp:revision>
  <dcterms:created xsi:type="dcterms:W3CDTF">2025-09-24T20:41:00Z</dcterms:created>
  <dcterms:modified xsi:type="dcterms:W3CDTF">2025-09-25T17:20:00Z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2025-02-19T00:00:00Z</vt:filetime>
  </property>
  <property fmtid="{D5CDD505-2E9C-101B-9397-08002B2CF9AE}" pid="5" name="MSIP_Label_115e1d80-5df9-45cf-93c6-b3dca2463c0a_ActionId">
    <vt:lpwstr>c0492d88-f8c7-4f16-901f-4f65e381d29f</vt:lpwstr>
  </property>
  <property fmtid="{D5CDD505-2E9C-101B-9397-08002B2CF9AE}" pid="6" name="MSIP_Label_115e1d80-5df9-45cf-93c6-b3dca2463c0a_ContentBits">
    <vt:lpwstr>0</vt:lpwstr>
  </property>
  <property fmtid="{D5CDD505-2E9C-101B-9397-08002B2CF9AE}" pid="7" name="MSIP_Label_115e1d80-5df9-45cf-93c6-b3dca2463c0a_Enabled">
    <vt:lpwstr>true</vt:lpwstr>
  </property>
  <property fmtid="{D5CDD505-2E9C-101B-9397-08002B2CF9AE}" pid="8" name="MSIP_Label_115e1d80-5df9-45cf-93c6-b3dca2463c0a_Method">
    <vt:lpwstr>Standard</vt:lpwstr>
  </property>
  <property fmtid="{D5CDD505-2E9C-101B-9397-08002B2CF9AE}" pid="9" name="MSIP_Label_115e1d80-5df9-45cf-93c6-b3dca2463c0a_Name">
    <vt:lpwstr>115e1d80-5df9-45cf-93c6-b3dca2463c0a</vt:lpwstr>
  </property>
  <property fmtid="{D5CDD505-2E9C-101B-9397-08002B2CF9AE}" pid="10" name="MSIP_Label_115e1d80-5df9-45cf-93c6-b3dca2463c0a_SetDate">
    <vt:lpwstr>2023-10-13T14:21:47Z</vt:lpwstr>
  </property>
  <property fmtid="{D5CDD505-2E9C-101B-9397-08002B2CF9AE}" pid="11" name="MSIP_Label_115e1d80-5df9-45cf-93c6-b3dca2463c0a_SiteId">
    <vt:lpwstr>35734bde-3e33-4eb6-8dd2-0c96b30981bf</vt:lpwstr>
  </property>
  <property fmtid="{D5CDD505-2E9C-101B-9397-08002B2CF9AE}" pid="12" name="Producer">
    <vt:lpwstr>Microsoft® Word для Microsoft 365</vt:lpwstr>
  </property>
  <property fmtid="{D5CDD505-2E9C-101B-9397-08002B2CF9AE}" pid="13" name="ContentTypeId">
    <vt:lpwstr>0x0101004A1A66F1C4A8554096EEFF8518BF1E6E</vt:lpwstr>
  </property>
  <property fmtid="{D5CDD505-2E9C-101B-9397-08002B2CF9AE}" pid="14" name="MediaServiceImageTags">
    <vt:lpwstr/>
  </property>
</Properties>
</file>